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245CD" w14:textId="1DF1DBB7" w:rsidR="00752C91" w:rsidRPr="003114E5" w:rsidRDefault="00974784" w:rsidP="00E53ABB">
      <w:pPr>
        <w:jc w:val="center"/>
        <w:rPr>
          <w:rFonts w:cs="Times New Roman"/>
          <w:b/>
          <w:bCs/>
          <w:sz w:val="28"/>
        </w:rPr>
      </w:pPr>
      <w:r w:rsidRPr="00974784">
        <w:rPr>
          <w:rFonts w:cs="Times New Roman"/>
          <w:b/>
          <w:bCs/>
          <w:sz w:val="28"/>
        </w:rPr>
        <w:t>Your Paper's Title Starts Here</w:t>
      </w:r>
      <w:r w:rsidR="00B317CA" w:rsidRPr="003114E5">
        <w:rPr>
          <w:rFonts w:cs="Times New Roman"/>
          <w:b/>
          <w:bCs/>
          <w:sz w:val="28"/>
        </w:rPr>
        <w:t xml:space="preserve"> </w:t>
      </w:r>
      <w:r w:rsidR="00B317CA" w:rsidRPr="003114E5">
        <w:rPr>
          <w:rFonts w:cs="Times New Roman"/>
          <w:b/>
          <w:bCs/>
          <w:sz w:val="28"/>
          <w:cs/>
        </w:rPr>
        <w:t>(</w:t>
      </w:r>
      <w:r w:rsidR="00B317CA" w:rsidRPr="003114E5">
        <w:rPr>
          <w:rFonts w:cs="Times New Roman"/>
          <w:b/>
          <w:bCs/>
          <w:sz w:val="28"/>
        </w:rPr>
        <w:t>Times New Roman, 14 points, bold, Capitalize the first letter of every word except prepositions, center justified</w:t>
      </w:r>
      <w:r w:rsidR="00B317CA" w:rsidRPr="003114E5">
        <w:rPr>
          <w:rFonts w:cs="Times New Roman"/>
          <w:b/>
          <w:bCs/>
          <w:sz w:val="28"/>
          <w:cs/>
        </w:rPr>
        <w:t>)</w:t>
      </w:r>
    </w:p>
    <w:p w14:paraId="22127811" w14:textId="1DD4FC0A" w:rsidR="00752C91" w:rsidRPr="003114E5" w:rsidRDefault="00811336" w:rsidP="00E53ABB">
      <w:pPr>
        <w:autoSpaceDE w:val="0"/>
        <w:autoSpaceDN w:val="0"/>
        <w:adjustRightInd w:val="0"/>
        <w:spacing w:before="240" w:after="240"/>
        <w:jc w:val="center"/>
        <w:rPr>
          <w:rFonts w:cs="Times New Roman"/>
          <w:b/>
          <w:bCs/>
          <w:color w:val="000000"/>
          <w:szCs w:val="24"/>
        </w:rPr>
      </w:pPr>
      <w:r w:rsidRPr="003114E5">
        <w:rPr>
          <w:rFonts w:cs="Times New Roman"/>
          <w:b/>
          <w:bCs/>
          <w:color w:val="000000"/>
          <w:szCs w:val="24"/>
        </w:rPr>
        <w:t>First Author</w:t>
      </w:r>
      <w:r w:rsidRPr="003114E5">
        <w:rPr>
          <w:rFonts w:cs="Times New Roman"/>
          <w:color w:val="000000"/>
          <w:szCs w:val="24"/>
          <w:vertAlign w:val="superscript"/>
        </w:rPr>
        <w:t>1</w:t>
      </w:r>
      <w:r w:rsidRPr="003114E5">
        <w:rPr>
          <w:rFonts w:cs="Times New Roman"/>
          <w:b/>
          <w:bCs/>
          <w:color w:val="000000"/>
          <w:szCs w:val="24"/>
        </w:rPr>
        <w:t>, Second Author</w:t>
      </w:r>
      <w:r w:rsidR="00625939" w:rsidRPr="003114E5">
        <w:rPr>
          <w:rFonts w:cs="Times New Roman"/>
          <w:color w:val="000000"/>
          <w:szCs w:val="24"/>
          <w:vertAlign w:val="superscript"/>
        </w:rPr>
        <w:t>1,</w:t>
      </w:r>
      <w:r w:rsidR="00625939" w:rsidRPr="003114E5">
        <w:rPr>
          <w:rFonts w:hint="cs"/>
          <w:color w:val="000000"/>
          <w:szCs w:val="24"/>
          <w:vertAlign w:val="superscript"/>
          <w:cs/>
        </w:rPr>
        <w:t xml:space="preserve"> </w:t>
      </w:r>
      <w:r w:rsidR="00625939">
        <w:rPr>
          <w:color w:val="000000"/>
          <w:szCs w:val="24"/>
          <w:vertAlign w:val="superscript"/>
        </w:rPr>
        <w:t>*</w:t>
      </w:r>
      <w:r w:rsidRPr="003114E5">
        <w:rPr>
          <w:rFonts w:cs="Times New Roman"/>
          <w:b/>
          <w:bCs/>
          <w:color w:val="000000"/>
          <w:szCs w:val="24"/>
        </w:rPr>
        <w:t>, and Third Author</w:t>
      </w:r>
      <w:r w:rsidRPr="003114E5">
        <w:rPr>
          <w:rFonts w:cs="Times New Roman"/>
          <w:color w:val="000000"/>
          <w:szCs w:val="24"/>
          <w:vertAlign w:val="superscript"/>
        </w:rPr>
        <w:t>2</w:t>
      </w:r>
    </w:p>
    <w:p w14:paraId="3050A064" w14:textId="238A8D5B" w:rsidR="00B317CA" w:rsidRPr="003114E5" w:rsidRDefault="00B317CA" w:rsidP="0057258E">
      <w:pPr>
        <w:rPr>
          <w:rFonts w:cs="Times New Roman"/>
          <w:sz w:val="20"/>
          <w:szCs w:val="20"/>
        </w:rPr>
      </w:pPr>
      <w:r w:rsidRPr="003114E5">
        <w:rPr>
          <w:rFonts w:cs="Times New Roman"/>
          <w:sz w:val="20"/>
          <w:szCs w:val="20"/>
          <w:vertAlign w:val="superscript"/>
        </w:rPr>
        <w:t>1</w:t>
      </w:r>
      <w:r w:rsidR="0005103F" w:rsidRPr="003114E5">
        <w:rPr>
          <w:rFonts w:cs="Times New Roman"/>
          <w:color w:val="000000"/>
          <w:sz w:val="20"/>
          <w:szCs w:val="20"/>
        </w:rPr>
        <w:t xml:space="preserve"> </w:t>
      </w:r>
      <w:r w:rsidR="00EE5577" w:rsidRPr="003114E5">
        <w:rPr>
          <w:rFonts w:cs="Times New Roman"/>
          <w:color w:val="000000"/>
          <w:sz w:val="20"/>
          <w:szCs w:val="20"/>
        </w:rPr>
        <w:t xml:space="preserve">First </w:t>
      </w:r>
      <w:r w:rsidR="009B69D4" w:rsidRPr="003114E5">
        <w:rPr>
          <w:rFonts w:cs="Times New Roman"/>
          <w:color w:val="000000"/>
          <w:sz w:val="20"/>
          <w:szCs w:val="20"/>
        </w:rPr>
        <w:t xml:space="preserve">and Second </w:t>
      </w:r>
      <w:r w:rsidR="0005103F" w:rsidRPr="003114E5">
        <w:rPr>
          <w:rFonts w:cs="Times New Roman"/>
          <w:color w:val="000000"/>
          <w:sz w:val="20"/>
          <w:szCs w:val="20"/>
        </w:rPr>
        <w:t>Authors</w:t>
      </w:r>
      <w:r w:rsidR="0005103F" w:rsidRPr="003114E5">
        <w:rPr>
          <w:rFonts w:cs="Times New Roman"/>
          <w:color w:val="000000"/>
          <w:sz w:val="20"/>
          <w:szCs w:val="20"/>
          <w:cs/>
        </w:rPr>
        <w:t xml:space="preserve">’ </w:t>
      </w:r>
      <w:r w:rsidR="0005103F" w:rsidRPr="003114E5">
        <w:rPr>
          <w:rFonts w:cs="Times New Roman"/>
          <w:color w:val="000000"/>
          <w:sz w:val="20"/>
          <w:szCs w:val="20"/>
        </w:rPr>
        <w:t>affiliation and address</w:t>
      </w:r>
      <w:r w:rsidRPr="003114E5">
        <w:rPr>
          <w:rFonts w:cs="Times New Roman"/>
          <w:sz w:val="20"/>
          <w:szCs w:val="20"/>
        </w:rPr>
        <w:t xml:space="preserve"> </w:t>
      </w:r>
    </w:p>
    <w:p w14:paraId="52397338" w14:textId="48FBA0EA" w:rsidR="00EE5577" w:rsidRPr="003114E5" w:rsidRDefault="00EE5577" w:rsidP="0057258E">
      <w:pPr>
        <w:rPr>
          <w:rFonts w:cs="Times New Roman"/>
          <w:sz w:val="20"/>
          <w:szCs w:val="20"/>
        </w:rPr>
      </w:pPr>
      <w:r w:rsidRPr="003114E5">
        <w:rPr>
          <w:rFonts w:cs="Times New Roman"/>
          <w:sz w:val="20"/>
          <w:szCs w:val="20"/>
          <w:vertAlign w:val="superscript"/>
        </w:rPr>
        <w:t>2</w:t>
      </w:r>
      <w:r w:rsidRPr="003114E5">
        <w:rPr>
          <w:rFonts w:cs="Times New Roman"/>
          <w:color w:val="000000"/>
          <w:sz w:val="20"/>
          <w:szCs w:val="20"/>
        </w:rPr>
        <w:t xml:space="preserve"> Third Authors</w:t>
      </w:r>
      <w:r w:rsidRPr="003114E5">
        <w:rPr>
          <w:rFonts w:cs="Times New Roman"/>
          <w:color w:val="000000"/>
          <w:sz w:val="20"/>
          <w:szCs w:val="20"/>
          <w:cs/>
        </w:rPr>
        <w:t xml:space="preserve">’ </w:t>
      </w:r>
      <w:r w:rsidRPr="003114E5">
        <w:rPr>
          <w:rFonts w:cs="Times New Roman"/>
          <w:color w:val="000000"/>
          <w:sz w:val="20"/>
          <w:szCs w:val="20"/>
        </w:rPr>
        <w:t>affiliation and address</w:t>
      </w:r>
      <w:r w:rsidRPr="003114E5">
        <w:rPr>
          <w:rFonts w:cs="Times New Roman"/>
          <w:sz w:val="20"/>
          <w:szCs w:val="20"/>
        </w:rPr>
        <w:t xml:space="preserve"> </w:t>
      </w:r>
    </w:p>
    <w:p w14:paraId="53E23A77" w14:textId="64286D2E" w:rsidR="00D2038C" w:rsidRPr="003114E5" w:rsidRDefault="009117C4" w:rsidP="00E53ABB">
      <w:pPr>
        <w:rPr>
          <w:rFonts w:cs="Times New Roman"/>
          <w:sz w:val="20"/>
          <w:szCs w:val="20"/>
          <w:lang w:val="de-DE"/>
        </w:rPr>
      </w:pPr>
      <w:r w:rsidRPr="003114E5">
        <w:rPr>
          <w:rFonts w:cs="Times New Roman"/>
          <w:color w:val="000000"/>
          <w:sz w:val="20"/>
          <w:szCs w:val="20"/>
          <w:lang w:val="de-DE"/>
        </w:rPr>
        <w:t>E</w:t>
      </w:r>
      <w:r w:rsidRPr="003114E5">
        <w:rPr>
          <w:rFonts w:cs="Times New Roman"/>
          <w:color w:val="000000"/>
          <w:sz w:val="20"/>
          <w:szCs w:val="20"/>
          <w:cs/>
          <w:lang w:val="de-DE"/>
        </w:rPr>
        <w:t>-</w:t>
      </w:r>
      <w:r w:rsidRPr="003114E5">
        <w:rPr>
          <w:rFonts w:cs="Times New Roman"/>
          <w:color w:val="000000"/>
          <w:sz w:val="20"/>
          <w:szCs w:val="20"/>
          <w:lang w:val="de-DE"/>
        </w:rPr>
        <w:t>mail</w:t>
      </w:r>
      <w:r w:rsidRPr="003114E5">
        <w:rPr>
          <w:rFonts w:cs="Times New Roman"/>
          <w:color w:val="000000"/>
          <w:sz w:val="20"/>
          <w:szCs w:val="20"/>
          <w:cs/>
          <w:lang w:val="de-DE"/>
        </w:rPr>
        <w:t xml:space="preserve">: </w:t>
      </w:r>
      <w:r w:rsidR="00ED2BA4">
        <w:rPr>
          <w:rFonts w:cs="Times New Roman"/>
          <w:sz w:val="20"/>
          <w:szCs w:val="20"/>
          <w:lang w:val="de-DE"/>
        </w:rPr>
        <w:t>*</w:t>
      </w:r>
      <w:r w:rsidRPr="003114E5">
        <w:rPr>
          <w:rFonts w:cs="Times New Roman"/>
          <w:sz w:val="20"/>
          <w:szCs w:val="20"/>
          <w:lang w:val="de-DE"/>
        </w:rPr>
        <w:t>Corresponding author</w:t>
      </w:r>
      <w:r w:rsidR="00625939">
        <w:rPr>
          <w:rFonts w:cs="Times New Roman"/>
          <w:sz w:val="20"/>
          <w:szCs w:val="20"/>
          <w:lang w:val="de-DE"/>
        </w:rPr>
        <w:t>@email.com</w:t>
      </w:r>
    </w:p>
    <w:p w14:paraId="4F92364D" w14:textId="32552B70" w:rsidR="00BE72E4" w:rsidRPr="003114E5" w:rsidRDefault="00BE72E4" w:rsidP="00E53ABB">
      <w:pPr>
        <w:pStyle w:val="AbstractText"/>
        <w:spacing w:before="240" w:after="240"/>
        <w:jc w:val="thaiDistribute"/>
        <w:rPr>
          <w:rFonts w:cs="Times New Roman"/>
          <w:b/>
          <w:bCs/>
          <w:sz w:val="24"/>
          <w:szCs w:val="24"/>
        </w:rPr>
      </w:pPr>
      <w:r w:rsidRPr="003114E5">
        <w:rPr>
          <w:rFonts w:cs="Times New Roman"/>
          <w:b/>
          <w:bCs/>
          <w:sz w:val="24"/>
          <w:szCs w:val="24"/>
        </w:rPr>
        <w:t>Abstract</w:t>
      </w:r>
      <w:r w:rsidRPr="003114E5">
        <w:rPr>
          <w:rFonts w:cs="Times New Roman"/>
          <w:b/>
          <w:bCs/>
          <w:sz w:val="24"/>
          <w:szCs w:val="24"/>
          <w:cs/>
        </w:rPr>
        <w:t xml:space="preserve"> </w:t>
      </w:r>
    </w:p>
    <w:p w14:paraId="44659B7B" w14:textId="5DA1CE20" w:rsidR="00AB0571" w:rsidRPr="003114E5" w:rsidRDefault="003D38A0" w:rsidP="00BE72E4">
      <w:pPr>
        <w:jc w:val="both"/>
        <w:rPr>
          <w:rFonts w:cs="Times New Roman"/>
          <w:szCs w:val="24"/>
        </w:rPr>
      </w:pPr>
      <w:r w:rsidRPr="003114E5">
        <w:rPr>
          <w:rFonts w:cs="Times New Roman"/>
          <w:szCs w:val="24"/>
        </w:rPr>
        <w:t>An abstract is a shortened version of the paper and should contain all information necessary for the reader to determine</w:t>
      </w:r>
      <w:r w:rsidRPr="003114E5">
        <w:rPr>
          <w:rFonts w:cs="Times New Roman"/>
          <w:szCs w:val="24"/>
          <w:cs/>
        </w:rPr>
        <w:t>: (</w:t>
      </w:r>
      <w:r w:rsidRPr="003114E5">
        <w:rPr>
          <w:rFonts w:cs="Times New Roman"/>
          <w:szCs w:val="24"/>
        </w:rPr>
        <w:t>1</w:t>
      </w:r>
      <w:r w:rsidRPr="003114E5">
        <w:rPr>
          <w:rFonts w:cs="Times New Roman"/>
          <w:szCs w:val="24"/>
          <w:cs/>
        </w:rPr>
        <w:t xml:space="preserve">) </w:t>
      </w:r>
      <w:r w:rsidRPr="003114E5">
        <w:rPr>
          <w:rFonts w:cs="Times New Roman"/>
          <w:szCs w:val="24"/>
        </w:rPr>
        <w:t xml:space="preserve">what the objectives of the study were; </w:t>
      </w:r>
      <w:r w:rsidRPr="003114E5">
        <w:rPr>
          <w:rFonts w:cs="Times New Roman"/>
          <w:szCs w:val="24"/>
          <w:cs/>
        </w:rPr>
        <w:t>(</w:t>
      </w:r>
      <w:r w:rsidRPr="003114E5">
        <w:rPr>
          <w:rFonts w:cs="Times New Roman"/>
          <w:szCs w:val="24"/>
        </w:rPr>
        <w:t>2</w:t>
      </w:r>
      <w:r w:rsidRPr="003114E5">
        <w:rPr>
          <w:rFonts w:cs="Times New Roman"/>
          <w:szCs w:val="24"/>
          <w:cs/>
        </w:rPr>
        <w:t xml:space="preserve">) </w:t>
      </w:r>
      <w:r w:rsidRPr="003114E5">
        <w:rPr>
          <w:rFonts w:cs="Times New Roman"/>
          <w:szCs w:val="24"/>
        </w:rPr>
        <w:t xml:space="preserve">how the study was done; </w:t>
      </w:r>
      <w:r w:rsidRPr="003114E5">
        <w:rPr>
          <w:rFonts w:cs="Times New Roman"/>
          <w:szCs w:val="24"/>
          <w:cs/>
        </w:rPr>
        <w:t>(</w:t>
      </w:r>
      <w:r w:rsidRPr="003114E5">
        <w:rPr>
          <w:rFonts w:cs="Times New Roman"/>
          <w:szCs w:val="24"/>
        </w:rPr>
        <w:t>3</w:t>
      </w:r>
      <w:r w:rsidRPr="003114E5">
        <w:rPr>
          <w:rFonts w:cs="Times New Roman"/>
          <w:szCs w:val="24"/>
          <w:cs/>
        </w:rPr>
        <w:t xml:space="preserve">) </w:t>
      </w:r>
      <w:r w:rsidRPr="003114E5">
        <w:rPr>
          <w:rFonts w:cs="Times New Roman"/>
          <w:szCs w:val="24"/>
        </w:rPr>
        <w:t xml:space="preserve">what results were obtained; </w:t>
      </w:r>
      <w:r w:rsidRPr="003114E5">
        <w:rPr>
          <w:rFonts w:cs="Times New Roman"/>
          <w:szCs w:val="24"/>
          <w:cs/>
        </w:rPr>
        <w:t>(</w:t>
      </w:r>
      <w:r w:rsidRPr="003114E5">
        <w:rPr>
          <w:rFonts w:cs="Times New Roman"/>
          <w:szCs w:val="24"/>
        </w:rPr>
        <w:t>4</w:t>
      </w:r>
      <w:r w:rsidRPr="003114E5">
        <w:rPr>
          <w:rFonts w:cs="Times New Roman"/>
          <w:szCs w:val="24"/>
          <w:cs/>
        </w:rPr>
        <w:t xml:space="preserve">) </w:t>
      </w:r>
      <w:r w:rsidRPr="003114E5">
        <w:rPr>
          <w:rFonts w:cs="Times New Roman"/>
          <w:szCs w:val="24"/>
        </w:rPr>
        <w:t>the significance of the results</w:t>
      </w:r>
      <w:r w:rsidRPr="003114E5">
        <w:rPr>
          <w:rFonts w:cs="Times New Roman"/>
          <w:szCs w:val="24"/>
          <w:cs/>
        </w:rPr>
        <w:t>.</w:t>
      </w:r>
      <w:r w:rsidRPr="003114E5">
        <w:rPr>
          <w:rFonts w:cs="Times New Roman"/>
          <w:szCs w:val="24"/>
        </w:rPr>
        <w:t xml:space="preserve"> </w:t>
      </w:r>
      <w:r w:rsidR="00686DC8" w:rsidRPr="003114E5">
        <w:rPr>
          <w:rFonts w:cs="Times New Roman"/>
          <w:szCs w:val="24"/>
        </w:rPr>
        <w:t>Do not have references or displayed equations in the abstract</w:t>
      </w:r>
      <w:r w:rsidR="00486D4E" w:rsidRPr="003114E5">
        <w:rPr>
          <w:rFonts w:cs="Times New Roman"/>
          <w:szCs w:val="24"/>
        </w:rPr>
        <w:t xml:space="preserve">. </w:t>
      </w:r>
      <w:r w:rsidRPr="003114E5">
        <w:rPr>
          <w:rFonts w:cs="Times New Roman"/>
          <w:szCs w:val="24"/>
        </w:rPr>
        <w:t xml:space="preserve">The length of </w:t>
      </w:r>
      <w:r w:rsidR="00664F60">
        <w:rPr>
          <w:rFonts w:cs="Times New Roman"/>
          <w:szCs w:val="24"/>
        </w:rPr>
        <w:t xml:space="preserve">the </w:t>
      </w:r>
      <w:r w:rsidRPr="003114E5">
        <w:rPr>
          <w:rFonts w:cs="Times New Roman"/>
          <w:szCs w:val="24"/>
        </w:rPr>
        <w:t xml:space="preserve">abstract </w:t>
      </w:r>
      <w:r w:rsidR="00664F60">
        <w:rPr>
          <w:rFonts w:cs="Times New Roman"/>
          <w:szCs w:val="24"/>
        </w:rPr>
        <w:t xml:space="preserve">should not be more than </w:t>
      </w:r>
      <w:r w:rsidRPr="003114E5">
        <w:rPr>
          <w:rFonts w:cs="Times New Roman"/>
          <w:szCs w:val="24"/>
        </w:rPr>
        <w:t xml:space="preserve">is </w:t>
      </w:r>
      <w:r w:rsidRPr="00827554">
        <w:rPr>
          <w:rFonts w:cs="Times New Roman"/>
          <w:szCs w:val="24"/>
        </w:rPr>
        <w:t>2</w:t>
      </w:r>
      <w:r w:rsidR="00486D4E" w:rsidRPr="00827554">
        <w:rPr>
          <w:rFonts w:cs="Times New Roman"/>
          <w:szCs w:val="24"/>
        </w:rPr>
        <w:t>50</w:t>
      </w:r>
      <w:r w:rsidRPr="00827554">
        <w:rPr>
          <w:rFonts w:cs="Times New Roman"/>
          <w:szCs w:val="24"/>
        </w:rPr>
        <w:t xml:space="preserve"> </w:t>
      </w:r>
      <w:r w:rsidRPr="003114E5">
        <w:rPr>
          <w:rFonts w:cs="Times New Roman"/>
          <w:szCs w:val="24"/>
        </w:rPr>
        <w:t>words</w:t>
      </w:r>
      <w:r w:rsidRPr="003114E5">
        <w:rPr>
          <w:rFonts w:cs="Times New Roman"/>
          <w:szCs w:val="24"/>
          <w:cs/>
        </w:rPr>
        <w:t>.</w:t>
      </w:r>
    </w:p>
    <w:p w14:paraId="7912F2C9" w14:textId="7DF1602A" w:rsidR="007E7D7A" w:rsidRPr="003114E5" w:rsidRDefault="00BE72E4" w:rsidP="00E53ABB">
      <w:pPr>
        <w:pStyle w:val="AbstractText"/>
        <w:spacing w:before="240" w:after="240"/>
        <w:jc w:val="thaiDistribute"/>
        <w:rPr>
          <w:rFonts w:cs="Times New Roman"/>
          <w:sz w:val="24"/>
          <w:szCs w:val="24"/>
        </w:rPr>
      </w:pPr>
      <w:r w:rsidRPr="003114E5">
        <w:rPr>
          <w:rFonts w:cs="Times New Roman"/>
          <w:b/>
          <w:bCs/>
          <w:sz w:val="24"/>
          <w:szCs w:val="24"/>
          <w:lang w:val="en-US"/>
        </w:rPr>
        <w:t>Keywords</w:t>
      </w:r>
      <w:r w:rsidRPr="003114E5">
        <w:rPr>
          <w:rFonts w:cs="Times New Roman"/>
          <w:b/>
          <w:bCs/>
          <w:sz w:val="24"/>
          <w:szCs w:val="24"/>
          <w:cs/>
          <w:lang w:val="en-US"/>
        </w:rPr>
        <w:t>:</w:t>
      </w:r>
      <w:r w:rsidRPr="003114E5">
        <w:rPr>
          <w:rFonts w:cs="Times New Roman"/>
          <w:sz w:val="24"/>
          <w:szCs w:val="24"/>
          <w:cs/>
          <w:lang w:val="en-US"/>
        </w:rPr>
        <w:t xml:space="preserve"> </w:t>
      </w:r>
      <w:r w:rsidR="006917BD" w:rsidRPr="003114E5">
        <w:rPr>
          <w:rFonts w:cs="Times New Roman"/>
          <w:sz w:val="24"/>
          <w:szCs w:val="24"/>
          <w:lang w:val="en-US"/>
        </w:rPr>
        <w:t>Keyword1; keyword2; keyword3; etc</w:t>
      </w:r>
      <w:r w:rsidR="00625939">
        <w:rPr>
          <w:rFonts w:cs="Times New Roman"/>
          <w:sz w:val="24"/>
          <w:szCs w:val="24"/>
          <w:lang w:val="en-US"/>
        </w:rPr>
        <w:t>.</w:t>
      </w:r>
      <w:r w:rsidR="006917BD" w:rsidRPr="003114E5">
        <w:rPr>
          <w:rFonts w:cs="Times New Roman"/>
          <w:sz w:val="24"/>
          <w:szCs w:val="24"/>
          <w:cs/>
        </w:rPr>
        <w:t xml:space="preserve"> </w:t>
      </w:r>
      <w:r w:rsidR="00F40CC9" w:rsidRPr="003114E5">
        <w:rPr>
          <w:rFonts w:cs="Times New Roman"/>
          <w:sz w:val="24"/>
          <w:szCs w:val="24"/>
        </w:rPr>
        <w:t>(not more than 5 words)</w:t>
      </w:r>
    </w:p>
    <w:p w14:paraId="039BBFB8" w14:textId="6806361B" w:rsidR="007E7D7A" w:rsidRPr="003114E5" w:rsidRDefault="007E7D7A" w:rsidP="00974784">
      <w:pPr>
        <w:numPr>
          <w:ilvl w:val="0"/>
          <w:numId w:val="15"/>
        </w:numPr>
        <w:spacing w:before="240" w:after="120"/>
        <w:ind w:left="357" w:right="6" w:hanging="357"/>
        <w:jc w:val="both"/>
        <w:rPr>
          <w:rFonts w:cs="Times New Roman"/>
          <w:b/>
          <w:bCs/>
          <w:szCs w:val="24"/>
        </w:rPr>
      </w:pPr>
      <w:r w:rsidRPr="003114E5">
        <w:rPr>
          <w:rFonts w:cs="Times New Roman"/>
          <w:b/>
          <w:bCs/>
          <w:szCs w:val="24"/>
        </w:rPr>
        <w:t>Introduction</w:t>
      </w:r>
    </w:p>
    <w:p w14:paraId="14CE419D" w14:textId="05D2F61C" w:rsidR="00C90D6A" w:rsidRPr="00DE1B5C" w:rsidRDefault="007E7D7A" w:rsidP="00625939">
      <w:pPr>
        <w:ind w:firstLine="360"/>
        <w:jc w:val="both"/>
        <w:rPr>
          <w:rFonts w:cs="Times New Roman"/>
          <w:color w:val="000000" w:themeColor="text1"/>
          <w:szCs w:val="24"/>
        </w:rPr>
      </w:pPr>
      <w:r w:rsidRPr="00DE1B5C">
        <w:rPr>
          <w:rFonts w:cs="Times New Roman"/>
          <w:color w:val="000000" w:themeColor="text1"/>
          <w:szCs w:val="24"/>
        </w:rPr>
        <w:t xml:space="preserve">We request authors </w:t>
      </w:r>
      <w:r w:rsidR="00F04154" w:rsidRPr="00DE1B5C">
        <w:rPr>
          <w:rFonts w:cs="Times New Roman"/>
          <w:color w:val="000000" w:themeColor="text1"/>
          <w:szCs w:val="24"/>
        </w:rPr>
        <w:t xml:space="preserve">to format the manuscript according to the guidelines. </w:t>
      </w:r>
      <w:r w:rsidRPr="00DE1B5C">
        <w:rPr>
          <w:rFonts w:cs="Times New Roman"/>
          <w:color w:val="000000" w:themeColor="text1"/>
          <w:szCs w:val="24"/>
        </w:rPr>
        <w:t>The easiest way to do this is download this template and replace its contents with those in your manuscript</w:t>
      </w:r>
      <w:r w:rsidRPr="00DE1B5C">
        <w:rPr>
          <w:rFonts w:cs="Times New Roman"/>
          <w:color w:val="000000" w:themeColor="text1"/>
          <w:szCs w:val="24"/>
          <w:cs/>
        </w:rPr>
        <w:t>.</w:t>
      </w:r>
      <w:r w:rsidR="00C90D6A" w:rsidRPr="00DE1B5C">
        <w:rPr>
          <w:rFonts w:cs="Times New Roman"/>
          <w:color w:val="000000" w:themeColor="text1"/>
          <w:szCs w:val="24"/>
        </w:rPr>
        <w:t xml:space="preserve"> </w:t>
      </w:r>
    </w:p>
    <w:p w14:paraId="45480203" w14:textId="02C9F516" w:rsidR="007E7D7A" w:rsidRPr="005A3D46" w:rsidRDefault="00C90D6A" w:rsidP="00625939">
      <w:pPr>
        <w:ind w:firstLine="360"/>
        <w:jc w:val="both"/>
        <w:rPr>
          <w:rFonts w:cs="Times New Roman"/>
          <w:szCs w:val="24"/>
        </w:rPr>
      </w:pPr>
      <w:r w:rsidRPr="005A3D46">
        <w:rPr>
          <w:rFonts w:cs="Times New Roman"/>
        </w:rPr>
        <w:t xml:space="preserve">The paper should have logical sections, </w:t>
      </w:r>
      <w:r w:rsidRPr="005C00F3">
        <w:rPr>
          <w:rFonts w:cs="Times New Roman"/>
          <w:b/>
          <w:bCs/>
        </w:rPr>
        <w:t xml:space="preserve">Introduction, </w:t>
      </w:r>
      <w:r w:rsidR="00582044" w:rsidRPr="005C00F3">
        <w:rPr>
          <w:rFonts w:cs="Times New Roman"/>
          <w:b/>
          <w:bCs/>
        </w:rPr>
        <w:t xml:space="preserve">Materials and </w:t>
      </w:r>
      <w:r w:rsidRPr="005C00F3">
        <w:rPr>
          <w:rFonts w:cs="Times New Roman"/>
          <w:b/>
          <w:bCs/>
        </w:rPr>
        <w:t xml:space="preserve">Methods, Results, Discussion, </w:t>
      </w:r>
      <w:r w:rsidR="00A57717" w:rsidRPr="005C00F3">
        <w:rPr>
          <w:rFonts w:cs="Times New Roman"/>
          <w:b/>
          <w:bCs/>
        </w:rPr>
        <w:t>or Results and Discussion</w:t>
      </w:r>
      <w:r w:rsidR="00F14531" w:rsidRPr="005C00F3">
        <w:rPr>
          <w:rFonts w:cs="Times New Roman"/>
          <w:b/>
          <w:bCs/>
        </w:rPr>
        <w:t xml:space="preserve">, </w:t>
      </w:r>
      <w:r w:rsidRPr="005C00F3">
        <w:rPr>
          <w:rFonts w:cs="Times New Roman"/>
          <w:b/>
          <w:bCs/>
        </w:rPr>
        <w:t>Conclusions</w:t>
      </w:r>
      <w:r w:rsidRPr="005A3D46">
        <w:rPr>
          <w:rFonts w:cs="Times New Roman"/>
        </w:rPr>
        <w:t xml:space="preserve"> </w:t>
      </w:r>
      <w:r w:rsidR="00AC4816" w:rsidRPr="005A3D46">
        <w:rPr>
          <w:rFonts w:cs="Times New Roman"/>
        </w:rPr>
        <w:t>(+</w:t>
      </w:r>
      <w:r w:rsidR="00625939">
        <w:rPr>
          <w:rFonts w:cs="Times New Roman"/>
        </w:rPr>
        <w:t xml:space="preserve"> </w:t>
      </w:r>
      <w:r w:rsidR="00AC4816" w:rsidRPr="005A3D46">
        <w:rPr>
          <w:rFonts w:cs="Times New Roman"/>
        </w:rPr>
        <w:t>recommendations, optional)</w:t>
      </w:r>
      <w:r w:rsidRPr="005A3D46">
        <w:rPr>
          <w:rFonts w:cs="Times New Roman"/>
        </w:rPr>
        <w:t>,</w:t>
      </w:r>
      <w:r w:rsidR="00391454" w:rsidRPr="005A3D46">
        <w:rPr>
          <w:rFonts w:cs="Times New Roman"/>
        </w:rPr>
        <w:t xml:space="preserve"> </w:t>
      </w:r>
      <w:r w:rsidRPr="005A3D46">
        <w:rPr>
          <w:rFonts w:cs="Times New Roman"/>
          <w:szCs w:val="24"/>
        </w:rPr>
        <w:t>Acknowledgements</w:t>
      </w:r>
      <w:r w:rsidR="00C82BD3" w:rsidRPr="005A3D46">
        <w:rPr>
          <w:rFonts w:cs="Times New Roman"/>
          <w:szCs w:val="24"/>
        </w:rPr>
        <w:t xml:space="preserve"> (if appropriate)</w:t>
      </w:r>
      <w:r w:rsidRPr="005A3D46">
        <w:rPr>
          <w:rFonts w:cs="Times New Roman"/>
          <w:szCs w:val="24"/>
        </w:rPr>
        <w:t xml:space="preserve">, and References, in </w:t>
      </w:r>
      <w:r w:rsidR="004733EF" w:rsidRPr="005A3D46">
        <w:rPr>
          <w:rFonts w:cs="Times New Roman"/>
          <w:szCs w:val="24"/>
        </w:rPr>
        <w:t xml:space="preserve">headings </w:t>
      </w:r>
      <w:r w:rsidR="00391454" w:rsidRPr="005A3D46">
        <w:rPr>
          <w:rFonts w:cs="Times New Roman"/>
          <w:szCs w:val="24"/>
        </w:rPr>
        <w:t>Level 1</w:t>
      </w:r>
      <w:r w:rsidRPr="005A3D46">
        <w:rPr>
          <w:rFonts w:cs="Times New Roman"/>
          <w:szCs w:val="24"/>
        </w:rPr>
        <w:t>.</w:t>
      </w:r>
    </w:p>
    <w:p w14:paraId="2FD6069D" w14:textId="77777777" w:rsidR="00CC0A65" w:rsidRPr="005A3D46" w:rsidRDefault="00CC0A65" w:rsidP="00625939">
      <w:pPr>
        <w:ind w:firstLine="360"/>
        <w:jc w:val="both"/>
        <w:rPr>
          <w:rFonts w:cs="Times New Roman"/>
          <w:szCs w:val="24"/>
        </w:rPr>
      </w:pPr>
    </w:p>
    <w:p w14:paraId="26A6554F" w14:textId="513C8F29" w:rsidR="00B27EBD" w:rsidRPr="005A3D46" w:rsidRDefault="00700A8F" w:rsidP="008108B8">
      <w:pPr>
        <w:ind w:firstLine="360"/>
        <w:jc w:val="thaiDistribute"/>
        <w:rPr>
          <w:rFonts w:cs="Times New Roman"/>
          <w:szCs w:val="24"/>
        </w:rPr>
      </w:pPr>
      <w:r w:rsidRPr="005A3D46">
        <w:rPr>
          <w:rFonts w:cs="Times New Roman"/>
          <w:szCs w:val="24"/>
          <w:shd w:val="clear" w:color="auto" w:fill="FFFFFF"/>
        </w:rPr>
        <w:t>The full manuscript must be submitted </w:t>
      </w:r>
      <w:r w:rsidR="00975611" w:rsidRPr="005A3D46">
        <w:rPr>
          <w:rFonts w:cs="Times New Roman"/>
          <w:szCs w:val="24"/>
        </w:rPr>
        <w:t>two documents:</w:t>
      </w:r>
      <w:r w:rsidR="00975611" w:rsidRPr="005A3D46">
        <w:rPr>
          <w:rFonts w:cs="Times New Roman"/>
          <w:szCs w:val="24"/>
          <w:shd w:val="clear" w:color="auto" w:fill="FFFFFF"/>
        </w:rPr>
        <w:t xml:space="preserve"> </w:t>
      </w:r>
      <w:r w:rsidR="00975611" w:rsidRPr="005A3D46">
        <w:rPr>
          <w:rFonts w:cs="Times New Roman"/>
          <w:szCs w:val="24"/>
        </w:rPr>
        <w:t>a .docx file and a PDF file</w:t>
      </w:r>
      <w:r w:rsidR="00B27EBD" w:rsidRPr="005A3D46">
        <w:rPr>
          <w:rFonts w:cs="Times New Roman"/>
          <w:szCs w:val="24"/>
        </w:rPr>
        <w:t>.</w:t>
      </w:r>
      <w:r w:rsidR="00290998" w:rsidRPr="005A3D46">
        <w:rPr>
          <w:rFonts w:cs="Times New Roman"/>
          <w:szCs w:val="24"/>
        </w:rPr>
        <w:t xml:space="preserve"> The </w:t>
      </w:r>
      <w:r w:rsidR="00796D64" w:rsidRPr="005A3D46">
        <w:rPr>
          <w:rFonts w:cs="Times New Roman"/>
          <w:szCs w:val="24"/>
        </w:rPr>
        <w:t xml:space="preserve">length of the </w:t>
      </w:r>
      <w:r w:rsidR="00290998" w:rsidRPr="005A3D46">
        <w:rPr>
          <w:rFonts w:cs="Times New Roman"/>
          <w:szCs w:val="24"/>
        </w:rPr>
        <w:t>manuscript should be 6-8 pages.</w:t>
      </w:r>
    </w:p>
    <w:p w14:paraId="76E8D7C4" w14:textId="1272F0CE" w:rsidR="007E7D7A" w:rsidRPr="003114E5" w:rsidRDefault="007E7D7A" w:rsidP="00974784">
      <w:pPr>
        <w:numPr>
          <w:ilvl w:val="0"/>
          <w:numId w:val="15"/>
        </w:numPr>
        <w:spacing w:before="240" w:after="120"/>
        <w:ind w:left="357" w:right="6" w:hanging="357"/>
        <w:jc w:val="both"/>
        <w:rPr>
          <w:rFonts w:cs="Times New Roman"/>
          <w:b/>
          <w:bCs/>
          <w:szCs w:val="24"/>
        </w:rPr>
      </w:pPr>
      <w:r w:rsidRPr="003114E5">
        <w:rPr>
          <w:rFonts w:cs="Times New Roman"/>
          <w:b/>
          <w:bCs/>
          <w:szCs w:val="24"/>
        </w:rPr>
        <w:t>Page Dimensions</w:t>
      </w:r>
    </w:p>
    <w:p w14:paraId="6E9FCB1D" w14:textId="22B934C4" w:rsidR="007E7D7A" w:rsidRPr="003114E5" w:rsidRDefault="007A0E5D" w:rsidP="00A117CE">
      <w:pPr>
        <w:ind w:firstLine="360"/>
        <w:jc w:val="both"/>
        <w:rPr>
          <w:rFonts w:cs="Times New Roman"/>
          <w:szCs w:val="24"/>
        </w:rPr>
      </w:pPr>
      <w:r w:rsidRPr="003114E5">
        <w:rPr>
          <w:rFonts w:cs="Times New Roman"/>
          <w:szCs w:val="24"/>
        </w:rPr>
        <w:t>The document format includes: Paper Size = A4, Orientation = Portrait, Margins = Top 2.</w:t>
      </w:r>
      <w:r w:rsidR="00981A73">
        <w:rPr>
          <w:rFonts w:cs="Times New Roman"/>
          <w:szCs w:val="24"/>
        </w:rPr>
        <w:t>8</w:t>
      </w:r>
      <w:r w:rsidR="008000CC">
        <w:rPr>
          <w:rFonts w:cs="Times New Roman"/>
          <w:szCs w:val="24"/>
        </w:rPr>
        <w:t xml:space="preserve"> </w:t>
      </w:r>
      <w:r w:rsidRPr="003114E5">
        <w:rPr>
          <w:rFonts w:cs="Times New Roman"/>
          <w:szCs w:val="24"/>
        </w:rPr>
        <w:t>cm, Bottom = 2.5 cm, left = 2.5 cm, right = 2.5 cm, apply to whole document.</w:t>
      </w:r>
    </w:p>
    <w:p w14:paraId="4B96AE18" w14:textId="4BCAF1E6" w:rsidR="007E7D7A" w:rsidRPr="003114E5" w:rsidRDefault="007E7D7A" w:rsidP="00974784">
      <w:pPr>
        <w:numPr>
          <w:ilvl w:val="0"/>
          <w:numId w:val="15"/>
        </w:numPr>
        <w:spacing w:before="240" w:after="120"/>
        <w:ind w:left="357" w:right="6" w:hanging="357"/>
        <w:jc w:val="both"/>
        <w:rPr>
          <w:rFonts w:cs="Times New Roman"/>
          <w:b/>
          <w:bCs/>
          <w:szCs w:val="24"/>
        </w:rPr>
      </w:pPr>
      <w:r w:rsidRPr="003114E5">
        <w:rPr>
          <w:rFonts w:cs="Times New Roman"/>
          <w:b/>
          <w:bCs/>
          <w:szCs w:val="24"/>
        </w:rPr>
        <w:t>Main Text</w:t>
      </w:r>
    </w:p>
    <w:p w14:paraId="6EA1BB5D" w14:textId="1179BA88" w:rsidR="007E7D7A" w:rsidRPr="003114E5" w:rsidRDefault="007E7D7A" w:rsidP="00A117CE">
      <w:pPr>
        <w:ind w:right="4" w:firstLine="360"/>
        <w:jc w:val="both"/>
        <w:rPr>
          <w:rFonts w:cs="Times New Roman"/>
          <w:szCs w:val="24"/>
        </w:rPr>
      </w:pPr>
      <w:r w:rsidRPr="003114E5">
        <w:rPr>
          <w:rFonts w:cs="Times New Roman"/>
          <w:szCs w:val="24"/>
        </w:rPr>
        <w:t>This section provides details for typesetting your manuscript</w:t>
      </w:r>
      <w:r w:rsidRPr="003114E5">
        <w:rPr>
          <w:rFonts w:cs="Times New Roman"/>
          <w:szCs w:val="24"/>
          <w:cs/>
        </w:rPr>
        <w:t xml:space="preserve">. </w:t>
      </w:r>
      <w:r w:rsidRPr="003114E5">
        <w:rPr>
          <w:rFonts w:cs="Times New Roman"/>
          <w:szCs w:val="24"/>
        </w:rPr>
        <w:t>Use 1</w:t>
      </w:r>
      <w:r w:rsidR="00423E20" w:rsidRPr="003114E5">
        <w:rPr>
          <w:rFonts w:cs="Times New Roman"/>
          <w:szCs w:val="24"/>
        </w:rPr>
        <w:t>2</w:t>
      </w:r>
      <w:r w:rsidRPr="003114E5">
        <w:rPr>
          <w:rFonts w:cs="Times New Roman"/>
          <w:szCs w:val="24"/>
          <w:cs/>
        </w:rPr>
        <w:t>-</w:t>
      </w:r>
      <w:r w:rsidRPr="003114E5">
        <w:rPr>
          <w:rFonts w:cs="Times New Roman"/>
          <w:szCs w:val="24"/>
        </w:rPr>
        <w:t xml:space="preserve">point </w:t>
      </w:r>
      <w:r w:rsidR="00423E20" w:rsidRPr="003114E5">
        <w:rPr>
          <w:rFonts w:cs="Times New Roman"/>
          <w:szCs w:val="24"/>
        </w:rPr>
        <w:t>Times New Roman</w:t>
      </w:r>
      <w:r w:rsidRPr="003114E5">
        <w:rPr>
          <w:rFonts w:cs="Times New Roman"/>
          <w:szCs w:val="24"/>
        </w:rPr>
        <w:t xml:space="preserve"> for typesetting of the main text in the document</w:t>
      </w:r>
      <w:r w:rsidRPr="003114E5">
        <w:rPr>
          <w:rFonts w:cs="Times New Roman"/>
          <w:szCs w:val="24"/>
          <w:cs/>
        </w:rPr>
        <w:t>.</w:t>
      </w:r>
    </w:p>
    <w:p w14:paraId="3C60C301" w14:textId="10D7C25C" w:rsidR="007E7D7A" w:rsidRPr="003114E5" w:rsidRDefault="007E7D7A" w:rsidP="002563FD">
      <w:pPr>
        <w:ind w:right="4" w:firstLine="360"/>
        <w:jc w:val="both"/>
        <w:rPr>
          <w:rFonts w:cs="Times New Roman"/>
          <w:szCs w:val="24"/>
        </w:rPr>
      </w:pPr>
      <w:r w:rsidRPr="003114E5">
        <w:rPr>
          <w:rFonts w:cs="Times New Roman"/>
          <w:szCs w:val="24"/>
        </w:rPr>
        <w:t>The main text starts at the top of the page and continues in one column format</w:t>
      </w:r>
      <w:r w:rsidRPr="003114E5">
        <w:rPr>
          <w:rFonts w:cs="Times New Roman"/>
          <w:szCs w:val="24"/>
          <w:cs/>
        </w:rPr>
        <w:t xml:space="preserve">. </w:t>
      </w:r>
      <w:r w:rsidRPr="003114E5">
        <w:rPr>
          <w:rFonts w:cs="Times New Roman"/>
          <w:szCs w:val="24"/>
        </w:rPr>
        <w:t>Place an indentation for each paragraph starting from the second in all sections or subsections</w:t>
      </w:r>
      <w:r w:rsidRPr="003114E5">
        <w:rPr>
          <w:rFonts w:cs="Times New Roman"/>
          <w:szCs w:val="24"/>
          <w:cs/>
        </w:rPr>
        <w:t xml:space="preserve">. </w:t>
      </w:r>
      <w:r w:rsidRPr="003114E5">
        <w:rPr>
          <w:rFonts w:cs="Times New Roman"/>
          <w:szCs w:val="24"/>
        </w:rPr>
        <w:t>There is no space between paragraphs within the text</w:t>
      </w:r>
      <w:r w:rsidRPr="003114E5">
        <w:rPr>
          <w:rFonts w:cs="Times New Roman"/>
          <w:szCs w:val="24"/>
          <w:cs/>
        </w:rPr>
        <w:t xml:space="preserve">. </w:t>
      </w:r>
      <w:r w:rsidRPr="003114E5">
        <w:rPr>
          <w:rFonts w:cs="Times New Roman"/>
          <w:szCs w:val="24"/>
        </w:rPr>
        <w:t xml:space="preserve">Add </w:t>
      </w:r>
      <w:r w:rsidR="00625939" w:rsidRPr="003114E5">
        <w:rPr>
          <w:rFonts w:cs="Times New Roman"/>
          <w:szCs w:val="24"/>
        </w:rPr>
        <w:t>a</w:t>
      </w:r>
      <w:r w:rsidRPr="003114E5">
        <w:rPr>
          <w:rFonts w:cs="Times New Roman"/>
          <w:szCs w:val="24"/>
        </w:rPr>
        <w:t xml:space="preserve"> 1</w:t>
      </w:r>
      <w:r w:rsidR="003C76EB" w:rsidRPr="003114E5">
        <w:rPr>
          <w:rFonts w:cs="Times New Roman"/>
          <w:szCs w:val="24"/>
        </w:rPr>
        <w:t>2</w:t>
      </w:r>
      <w:r w:rsidRPr="003114E5">
        <w:rPr>
          <w:rFonts w:cs="Times New Roman"/>
          <w:szCs w:val="24"/>
          <w:cs/>
        </w:rPr>
        <w:t>-</w:t>
      </w:r>
      <w:r w:rsidRPr="003114E5">
        <w:rPr>
          <w:rFonts w:cs="Times New Roman"/>
          <w:szCs w:val="24"/>
        </w:rPr>
        <w:t>point space at both before and after the text in each section or subsection</w:t>
      </w:r>
      <w:r w:rsidRPr="003114E5">
        <w:rPr>
          <w:rFonts w:cs="Times New Roman"/>
          <w:szCs w:val="24"/>
          <w:cs/>
        </w:rPr>
        <w:t>.</w:t>
      </w:r>
    </w:p>
    <w:p w14:paraId="32B7CC50" w14:textId="027D3626" w:rsidR="007E7D7A" w:rsidRPr="003114E5" w:rsidRDefault="007E7D7A" w:rsidP="00974784">
      <w:pPr>
        <w:numPr>
          <w:ilvl w:val="1"/>
          <w:numId w:val="15"/>
        </w:numPr>
        <w:tabs>
          <w:tab w:val="clear" w:pos="792"/>
          <w:tab w:val="num" w:pos="432"/>
        </w:tabs>
        <w:spacing w:before="240" w:after="120"/>
        <w:ind w:left="431" w:right="6" w:hanging="431"/>
        <w:jc w:val="both"/>
        <w:rPr>
          <w:rFonts w:cs="Times New Roman"/>
          <w:b/>
          <w:bCs/>
          <w:szCs w:val="24"/>
        </w:rPr>
      </w:pPr>
      <w:r w:rsidRPr="003114E5">
        <w:rPr>
          <w:rFonts w:cs="Times New Roman"/>
          <w:b/>
          <w:bCs/>
          <w:szCs w:val="24"/>
        </w:rPr>
        <w:t>Default Fonts</w:t>
      </w:r>
    </w:p>
    <w:p w14:paraId="58D65141" w14:textId="7E569FB5" w:rsidR="007E7D7A" w:rsidRDefault="007E7D7A" w:rsidP="00D60E6F">
      <w:pPr>
        <w:ind w:right="4" w:firstLine="432"/>
        <w:jc w:val="both"/>
        <w:rPr>
          <w:rFonts w:cstheme="minorBidi"/>
          <w:szCs w:val="24"/>
        </w:rPr>
      </w:pPr>
      <w:r w:rsidRPr="003114E5">
        <w:rPr>
          <w:rFonts w:cs="Times New Roman"/>
          <w:szCs w:val="24"/>
        </w:rPr>
        <w:t xml:space="preserve">Use only </w:t>
      </w:r>
      <w:r w:rsidR="00D60E6F" w:rsidRPr="003114E5">
        <w:rPr>
          <w:rFonts w:cs="Times New Roman"/>
          <w:szCs w:val="24"/>
        </w:rPr>
        <w:t>Times New Roman</w:t>
      </w:r>
      <w:r w:rsidRPr="003114E5">
        <w:rPr>
          <w:rFonts w:cs="Times New Roman"/>
          <w:szCs w:val="24"/>
        </w:rPr>
        <w:t xml:space="preserve"> fonts throughout the document</w:t>
      </w:r>
      <w:r w:rsidRPr="003114E5">
        <w:rPr>
          <w:rFonts w:cs="Times New Roman"/>
          <w:szCs w:val="24"/>
          <w:cs/>
        </w:rPr>
        <w:t xml:space="preserve">. </w:t>
      </w:r>
      <w:r w:rsidRPr="003114E5">
        <w:rPr>
          <w:rFonts w:cs="Times New Roman"/>
          <w:szCs w:val="24"/>
        </w:rPr>
        <w:t>If any special font is required to display the text properly, please mention this during the manuscript submission process</w:t>
      </w:r>
      <w:r w:rsidRPr="003114E5">
        <w:rPr>
          <w:rFonts w:cs="Times New Roman"/>
          <w:szCs w:val="24"/>
          <w:cs/>
        </w:rPr>
        <w:t>.</w:t>
      </w:r>
    </w:p>
    <w:p w14:paraId="16B9E0D9" w14:textId="77777777" w:rsidR="005C00F3" w:rsidRDefault="005C00F3" w:rsidP="00D60E6F">
      <w:pPr>
        <w:ind w:right="4" w:firstLine="432"/>
        <w:jc w:val="both"/>
        <w:rPr>
          <w:rFonts w:cstheme="minorBidi"/>
          <w:szCs w:val="24"/>
        </w:rPr>
      </w:pPr>
    </w:p>
    <w:p w14:paraId="60315EBE" w14:textId="77777777" w:rsidR="005C00F3" w:rsidRDefault="005C00F3" w:rsidP="00D60E6F">
      <w:pPr>
        <w:ind w:right="4" w:firstLine="432"/>
        <w:jc w:val="both"/>
        <w:rPr>
          <w:rFonts w:cstheme="minorBidi"/>
          <w:szCs w:val="24"/>
        </w:rPr>
      </w:pPr>
    </w:p>
    <w:p w14:paraId="3AA4787F" w14:textId="77777777" w:rsidR="005C00F3" w:rsidRPr="005C00F3" w:rsidRDefault="005C00F3" w:rsidP="00D60E6F">
      <w:pPr>
        <w:ind w:right="4" w:firstLine="432"/>
        <w:jc w:val="both"/>
        <w:rPr>
          <w:rFonts w:cstheme="minorBidi"/>
          <w:szCs w:val="24"/>
        </w:rPr>
      </w:pPr>
    </w:p>
    <w:p w14:paraId="39871D02" w14:textId="01580632" w:rsidR="007E7D7A" w:rsidRPr="003114E5" w:rsidRDefault="007E7D7A" w:rsidP="00974784">
      <w:pPr>
        <w:numPr>
          <w:ilvl w:val="1"/>
          <w:numId w:val="15"/>
        </w:numPr>
        <w:tabs>
          <w:tab w:val="clear" w:pos="792"/>
          <w:tab w:val="num" w:pos="432"/>
        </w:tabs>
        <w:spacing w:before="240" w:after="120"/>
        <w:ind w:left="431" w:right="6" w:hanging="431"/>
        <w:jc w:val="both"/>
        <w:rPr>
          <w:rFonts w:cs="Times New Roman"/>
          <w:b/>
          <w:bCs/>
          <w:szCs w:val="24"/>
        </w:rPr>
      </w:pPr>
      <w:r w:rsidRPr="003114E5">
        <w:rPr>
          <w:rFonts w:cs="Times New Roman"/>
          <w:b/>
          <w:bCs/>
          <w:szCs w:val="24"/>
        </w:rPr>
        <w:lastRenderedPageBreak/>
        <w:t>Typeset Text</w:t>
      </w:r>
    </w:p>
    <w:p w14:paraId="6DC7A4FB" w14:textId="72C376AD" w:rsidR="007E7D7A" w:rsidRPr="003114E5" w:rsidRDefault="007E7D7A" w:rsidP="00DE4595">
      <w:pPr>
        <w:ind w:right="4" w:firstLine="432"/>
        <w:jc w:val="both"/>
        <w:rPr>
          <w:rFonts w:cs="Times New Roman"/>
          <w:szCs w:val="24"/>
        </w:rPr>
      </w:pPr>
      <w:r w:rsidRPr="003114E5">
        <w:rPr>
          <w:rFonts w:cs="Times New Roman"/>
          <w:szCs w:val="24"/>
        </w:rPr>
        <w:t xml:space="preserve">Use </w:t>
      </w:r>
      <w:r w:rsidR="001C65F0" w:rsidRPr="003114E5">
        <w:rPr>
          <w:rFonts w:cs="Times New Roman"/>
          <w:szCs w:val="24"/>
        </w:rPr>
        <w:t>14</w:t>
      </w:r>
      <w:r w:rsidRPr="003114E5">
        <w:rPr>
          <w:rFonts w:cs="Times New Roman"/>
          <w:szCs w:val="24"/>
          <w:cs/>
        </w:rPr>
        <w:t>-</w:t>
      </w:r>
      <w:r w:rsidRPr="003114E5">
        <w:rPr>
          <w:rFonts w:cs="Times New Roman"/>
          <w:szCs w:val="24"/>
        </w:rPr>
        <w:t>point</w:t>
      </w:r>
      <w:r w:rsidRPr="003114E5">
        <w:rPr>
          <w:rFonts w:cs="Times New Roman"/>
          <w:szCs w:val="24"/>
          <w:cs/>
        </w:rPr>
        <w:t>-</w:t>
      </w:r>
      <w:r w:rsidRPr="003114E5">
        <w:rPr>
          <w:rFonts w:cs="Times New Roman"/>
          <w:szCs w:val="24"/>
        </w:rPr>
        <w:t xml:space="preserve">bold </w:t>
      </w:r>
      <w:r w:rsidR="001C65F0" w:rsidRPr="003114E5">
        <w:rPr>
          <w:rFonts w:cs="Times New Roman"/>
          <w:szCs w:val="24"/>
        </w:rPr>
        <w:t>Times New Roman</w:t>
      </w:r>
      <w:r w:rsidRPr="003114E5">
        <w:rPr>
          <w:rFonts w:cs="Times New Roman"/>
          <w:szCs w:val="24"/>
        </w:rPr>
        <w:t xml:space="preserve"> font for the paper title</w:t>
      </w:r>
      <w:r w:rsidRPr="003114E5">
        <w:rPr>
          <w:rFonts w:cs="Times New Roman"/>
          <w:szCs w:val="24"/>
          <w:cs/>
        </w:rPr>
        <w:t xml:space="preserve">. </w:t>
      </w:r>
      <w:r w:rsidRPr="003114E5">
        <w:rPr>
          <w:rFonts w:cs="Times New Roman"/>
          <w:szCs w:val="24"/>
        </w:rPr>
        <w:t>Author</w:t>
      </w:r>
      <w:r w:rsidRPr="003114E5">
        <w:rPr>
          <w:rFonts w:cs="Times New Roman"/>
          <w:szCs w:val="24"/>
          <w:cs/>
        </w:rPr>
        <w:t>’</w:t>
      </w:r>
      <w:r w:rsidRPr="003114E5">
        <w:rPr>
          <w:rFonts w:cs="Times New Roman"/>
          <w:szCs w:val="24"/>
        </w:rPr>
        <w:t xml:space="preserve">s names </w:t>
      </w:r>
      <w:r w:rsidRPr="003114E5">
        <w:rPr>
          <w:rFonts w:cs="Times New Roman"/>
          <w:szCs w:val="24"/>
          <w:cs/>
        </w:rPr>
        <w:t>(</w:t>
      </w:r>
      <w:r w:rsidRPr="003114E5">
        <w:rPr>
          <w:rFonts w:cs="Times New Roman"/>
          <w:szCs w:val="24"/>
        </w:rPr>
        <w:t>12</w:t>
      </w:r>
      <w:r w:rsidRPr="003114E5">
        <w:rPr>
          <w:rFonts w:cs="Times New Roman"/>
          <w:szCs w:val="24"/>
          <w:cs/>
        </w:rPr>
        <w:t>-</w:t>
      </w:r>
      <w:r w:rsidRPr="003114E5">
        <w:rPr>
          <w:rFonts w:cs="Times New Roman"/>
          <w:szCs w:val="24"/>
        </w:rPr>
        <w:t>point</w:t>
      </w:r>
      <w:r w:rsidRPr="003114E5">
        <w:rPr>
          <w:rFonts w:cs="Times New Roman"/>
          <w:szCs w:val="24"/>
          <w:cs/>
        </w:rPr>
        <w:t xml:space="preserve"> </w:t>
      </w:r>
      <w:r w:rsidR="001C65F0" w:rsidRPr="003114E5">
        <w:rPr>
          <w:rFonts w:cs="Times New Roman"/>
          <w:szCs w:val="24"/>
        </w:rPr>
        <w:t>Times New Roman</w:t>
      </w:r>
      <w:r w:rsidRPr="003114E5">
        <w:rPr>
          <w:rFonts w:cs="Times New Roman"/>
          <w:szCs w:val="24"/>
        </w:rPr>
        <w:t xml:space="preserve"> bold</w:t>
      </w:r>
      <w:r w:rsidRPr="003114E5">
        <w:rPr>
          <w:rFonts w:cs="Times New Roman"/>
          <w:szCs w:val="24"/>
          <w:cs/>
        </w:rPr>
        <w:t xml:space="preserve">) </w:t>
      </w:r>
      <w:r w:rsidR="008000B8" w:rsidRPr="003114E5">
        <w:rPr>
          <w:rFonts w:cs="Times New Roman"/>
          <w:szCs w:val="24"/>
        </w:rPr>
        <w:t>are center</w:t>
      </w:r>
      <w:r w:rsidR="008000B8">
        <w:rPr>
          <w:rFonts w:cs="Times New Roman"/>
          <w:szCs w:val="24"/>
        </w:rPr>
        <w:t xml:space="preserve"> </w:t>
      </w:r>
      <w:r w:rsidR="008000B8" w:rsidRPr="003114E5">
        <w:rPr>
          <w:rFonts w:cs="Times New Roman"/>
          <w:szCs w:val="24"/>
        </w:rPr>
        <w:t>aligned</w:t>
      </w:r>
      <w:r w:rsidR="008000B8">
        <w:rPr>
          <w:rFonts w:cs="Times New Roman"/>
          <w:szCs w:val="24"/>
        </w:rPr>
        <w:t>. A</w:t>
      </w:r>
      <w:r w:rsidRPr="003114E5">
        <w:rPr>
          <w:rFonts w:cs="Times New Roman"/>
          <w:szCs w:val="24"/>
        </w:rPr>
        <w:t xml:space="preserve">ffiliations </w:t>
      </w:r>
      <w:r w:rsidRPr="003114E5">
        <w:rPr>
          <w:rFonts w:cs="Times New Roman"/>
          <w:szCs w:val="24"/>
          <w:cs/>
        </w:rPr>
        <w:t>(</w:t>
      </w:r>
      <w:r w:rsidRPr="003114E5">
        <w:rPr>
          <w:rFonts w:cs="Times New Roman"/>
          <w:szCs w:val="24"/>
        </w:rPr>
        <w:t>1</w:t>
      </w:r>
      <w:r w:rsidR="009B3A05" w:rsidRPr="003114E5">
        <w:rPr>
          <w:rFonts w:cs="Times New Roman"/>
          <w:szCs w:val="24"/>
        </w:rPr>
        <w:t>0</w:t>
      </w:r>
      <w:r w:rsidRPr="003114E5">
        <w:rPr>
          <w:rFonts w:cs="Times New Roman"/>
          <w:szCs w:val="24"/>
          <w:cs/>
        </w:rPr>
        <w:t>-</w:t>
      </w:r>
      <w:r w:rsidRPr="003114E5">
        <w:rPr>
          <w:rFonts w:cs="Times New Roman"/>
          <w:szCs w:val="24"/>
        </w:rPr>
        <w:t>point</w:t>
      </w:r>
      <w:r w:rsidRPr="003114E5">
        <w:rPr>
          <w:rFonts w:cs="Times New Roman"/>
          <w:szCs w:val="24"/>
          <w:cs/>
        </w:rPr>
        <w:t xml:space="preserve"> </w:t>
      </w:r>
      <w:r w:rsidR="009B3A05" w:rsidRPr="003114E5">
        <w:rPr>
          <w:rFonts w:cs="Times New Roman"/>
          <w:szCs w:val="24"/>
        </w:rPr>
        <w:t>Times New Roman</w:t>
      </w:r>
      <w:r w:rsidRPr="003114E5">
        <w:rPr>
          <w:rFonts w:cs="Times New Roman"/>
          <w:szCs w:val="24"/>
        </w:rPr>
        <w:t xml:space="preserve"> regular</w:t>
      </w:r>
      <w:r w:rsidRPr="003114E5">
        <w:rPr>
          <w:rFonts w:cs="Times New Roman"/>
          <w:szCs w:val="24"/>
          <w:cs/>
        </w:rPr>
        <w:t xml:space="preserve">) </w:t>
      </w:r>
      <w:r w:rsidRPr="003114E5">
        <w:rPr>
          <w:rFonts w:cs="Times New Roman"/>
          <w:szCs w:val="24"/>
        </w:rPr>
        <w:t>are aligned left</w:t>
      </w:r>
      <w:r w:rsidRPr="003114E5">
        <w:rPr>
          <w:rFonts w:cs="Times New Roman"/>
          <w:szCs w:val="24"/>
          <w:cs/>
        </w:rPr>
        <w:t xml:space="preserve">. </w:t>
      </w:r>
      <w:r w:rsidRPr="003114E5">
        <w:rPr>
          <w:rFonts w:cs="Times New Roman"/>
          <w:szCs w:val="24"/>
        </w:rPr>
        <w:t>Separate addresses for different affiliations and add a space between authors</w:t>
      </w:r>
      <w:r w:rsidRPr="003114E5">
        <w:rPr>
          <w:rFonts w:cs="Times New Roman"/>
          <w:szCs w:val="24"/>
          <w:cs/>
        </w:rPr>
        <w:t xml:space="preserve">’ </w:t>
      </w:r>
      <w:r w:rsidRPr="003114E5">
        <w:rPr>
          <w:rFonts w:cs="Times New Roman"/>
          <w:szCs w:val="24"/>
        </w:rPr>
        <w:t>names and affiliations</w:t>
      </w:r>
      <w:r w:rsidRPr="003114E5">
        <w:rPr>
          <w:rFonts w:cs="Times New Roman"/>
          <w:szCs w:val="24"/>
          <w:cs/>
        </w:rPr>
        <w:t>.</w:t>
      </w:r>
    </w:p>
    <w:p w14:paraId="6D4DC693" w14:textId="17664FC1" w:rsidR="007E7D7A" w:rsidRPr="003114E5" w:rsidRDefault="007E7D7A" w:rsidP="00974784">
      <w:pPr>
        <w:numPr>
          <w:ilvl w:val="1"/>
          <w:numId w:val="15"/>
        </w:numPr>
        <w:tabs>
          <w:tab w:val="clear" w:pos="792"/>
          <w:tab w:val="num" w:pos="432"/>
        </w:tabs>
        <w:spacing w:before="240" w:after="120"/>
        <w:ind w:left="431" w:right="6" w:hanging="431"/>
        <w:jc w:val="both"/>
        <w:rPr>
          <w:rFonts w:cs="Times New Roman"/>
          <w:b/>
          <w:bCs/>
          <w:szCs w:val="24"/>
        </w:rPr>
      </w:pPr>
      <w:r w:rsidRPr="003114E5">
        <w:rPr>
          <w:rFonts w:cs="Times New Roman"/>
          <w:b/>
          <w:bCs/>
          <w:szCs w:val="24"/>
        </w:rPr>
        <w:t>Page Numbering</w:t>
      </w:r>
      <w:r w:rsidR="00B27EBD">
        <w:rPr>
          <w:rFonts w:cs="Times New Roman"/>
          <w:b/>
          <w:bCs/>
          <w:szCs w:val="24"/>
        </w:rPr>
        <w:t>,</w:t>
      </w:r>
      <w:r w:rsidRPr="003114E5">
        <w:rPr>
          <w:rFonts w:cs="Times New Roman"/>
          <w:b/>
          <w:bCs/>
          <w:szCs w:val="24"/>
          <w:cs/>
        </w:rPr>
        <w:t xml:space="preserve"> </w:t>
      </w:r>
      <w:r w:rsidRPr="003114E5">
        <w:rPr>
          <w:rFonts w:cs="Times New Roman"/>
          <w:b/>
          <w:bCs/>
          <w:szCs w:val="24"/>
        </w:rPr>
        <w:t>Header</w:t>
      </w:r>
      <w:r w:rsidR="00B27EBD">
        <w:rPr>
          <w:rFonts w:cs="Times New Roman"/>
          <w:b/>
          <w:bCs/>
          <w:szCs w:val="24"/>
        </w:rPr>
        <w:t>,</w:t>
      </w:r>
      <w:r w:rsidRPr="003114E5">
        <w:rPr>
          <w:rFonts w:cs="Times New Roman"/>
          <w:b/>
          <w:bCs/>
          <w:szCs w:val="24"/>
        </w:rPr>
        <w:t xml:space="preserve"> and Footer</w:t>
      </w:r>
    </w:p>
    <w:p w14:paraId="1F79C067" w14:textId="00D6A0D7" w:rsidR="007E7D7A" w:rsidRPr="003114E5" w:rsidRDefault="007E7D7A" w:rsidP="00331E67">
      <w:pPr>
        <w:ind w:right="4" w:firstLine="432"/>
        <w:jc w:val="both"/>
        <w:rPr>
          <w:rFonts w:cs="Times New Roman"/>
          <w:szCs w:val="24"/>
        </w:rPr>
      </w:pPr>
      <w:r w:rsidRPr="003114E5">
        <w:rPr>
          <w:rFonts w:cs="Times New Roman"/>
          <w:szCs w:val="24"/>
        </w:rPr>
        <w:t>Do not include headers, footers, or page numbers other than those already set in this manuscript</w:t>
      </w:r>
      <w:r w:rsidRPr="003114E5">
        <w:rPr>
          <w:rFonts w:cs="Times New Roman"/>
          <w:szCs w:val="24"/>
          <w:cs/>
        </w:rPr>
        <w:t xml:space="preserve">. </w:t>
      </w:r>
      <w:r w:rsidRPr="003114E5">
        <w:rPr>
          <w:rFonts w:cs="Times New Roman"/>
          <w:szCs w:val="24"/>
        </w:rPr>
        <w:t>Note that the headers, footers or page numbers are different for the first page and the rest of the pages</w:t>
      </w:r>
      <w:r w:rsidRPr="003114E5">
        <w:rPr>
          <w:rFonts w:cs="Times New Roman"/>
          <w:szCs w:val="24"/>
          <w:cs/>
        </w:rPr>
        <w:t xml:space="preserve">. </w:t>
      </w:r>
      <w:r w:rsidRPr="003114E5">
        <w:rPr>
          <w:rFonts w:cs="Times New Roman"/>
          <w:szCs w:val="24"/>
        </w:rPr>
        <w:t>Actual page numbers and other running heads will be modified when publications are assembled</w:t>
      </w:r>
      <w:r w:rsidRPr="003114E5">
        <w:rPr>
          <w:rFonts w:cs="Times New Roman"/>
          <w:szCs w:val="24"/>
          <w:cs/>
        </w:rPr>
        <w:t>.</w:t>
      </w:r>
    </w:p>
    <w:p w14:paraId="7CD94531" w14:textId="6418ED41" w:rsidR="007E7D7A" w:rsidRPr="003114E5" w:rsidRDefault="007E7D7A" w:rsidP="00974784">
      <w:pPr>
        <w:numPr>
          <w:ilvl w:val="1"/>
          <w:numId w:val="15"/>
        </w:numPr>
        <w:tabs>
          <w:tab w:val="clear" w:pos="792"/>
          <w:tab w:val="num" w:pos="432"/>
        </w:tabs>
        <w:spacing w:before="240" w:after="120"/>
        <w:ind w:left="431" w:right="6" w:hanging="431"/>
        <w:jc w:val="both"/>
        <w:rPr>
          <w:rFonts w:cs="Times New Roman"/>
          <w:b/>
          <w:bCs/>
          <w:szCs w:val="24"/>
        </w:rPr>
      </w:pPr>
      <w:r w:rsidRPr="003114E5">
        <w:rPr>
          <w:rFonts w:cs="Times New Roman"/>
          <w:b/>
          <w:bCs/>
          <w:szCs w:val="24"/>
        </w:rPr>
        <w:t>Mathematics</w:t>
      </w:r>
    </w:p>
    <w:p w14:paraId="364075AB" w14:textId="176D4646" w:rsidR="007E7D7A" w:rsidRPr="003114E5" w:rsidRDefault="007E7D7A" w:rsidP="00ED2BA4">
      <w:pPr>
        <w:ind w:right="6" w:firstLine="431"/>
        <w:jc w:val="both"/>
        <w:rPr>
          <w:rFonts w:cs="Times New Roman"/>
          <w:szCs w:val="24"/>
        </w:rPr>
      </w:pPr>
      <w:r w:rsidRPr="003114E5">
        <w:rPr>
          <w:rFonts w:cs="Times New Roman"/>
          <w:szCs w:val="24"/>
        </w:rPr>
        <w:t xml:space="preserve">Math typesetting can be done by Equation Editor or </w:t>
      </w:r>
      <w:proofErr w:type="spellStart"/>
      <w:r w:rsidR="00C32AF5" w:rsidRPr="003114E5">
        <w:rPr>
          <w:rFonts w:cs="Times New Roman"/>
          <w:szCs w:val="24"/>
        </w:rPr>
        <w:t>MathType</w:t>
      </w:r>
      <w:proofErr w:type="spellEnd"/>
      <w:r w:rsidR="00C32AF5" w:rsidRPr="003114E5">
        <w:rPr>
          <w:rFonts w:cs="Times New Roman"/>
          <w:szCs w:val="24"/>
        </w:rPr>
        <w:t xml:space="preserve"> for </w:t>
      </w:r>
      <w:r w:rsidR="00C32AF5" w:rsidRPr="005F2EAD">
        <w:rPr>
          <w:rFonts w:cs="Times New Roman"/>
          <w:color w:val="000000" w:themeColor="text1"/>
          <w:szCs w:val="24"/>
        </w:rPr>
        <w:t>equations</w:t>
      </w:r>
      <w:r w:rsidR="00713E1E">
        <w:rPr>
          <w:rFonts w:cs="Times New Roman"/>
          <w:color w:val="000000" w:themeColor="text1"/>
          <w:szCs w:val="24"/>
        </w:rPr>
        <w:t xml:space="preserve">. </w:t>
      </w:r>
      <w:r w:rsidRPr="003114E5">
        <w:rPr>
          <w:rFonts w:cs="Times New Roman"/>
          <w:szCs w:val="24"/>
        </w:rPr>
        <w:t>Symbols and shorter expression can be placed within the text, e</w:t>
      </w:r>
      <w:r w:rsidRPr="003114E5">
        <w:rPr>
          <w:rFonts w:cs="Times New Roman"/>
          <w:szCs w:val="24"/>
          <w:cs/>
        </w:rPr>
        <w:t>.</w:t>
      </w:r>
      <w:r w:rsidRPr="003114E5">
        <w:rPr>
          <w:rFonts w:cs="Times New Roman"/>
          <w:szCs w:val="24"/>
        </w:rPr>
        <w:t>g</w:t>
      </w:r>
      <w:r w:rsidRPr="003114E5">
        <w:rPr>
          <w:rFonts w:cs="Times New Roman"/>
          <w:szCs w:val="24"/>
          <w:cs/>
        </w:rPr>
        <w:t xml:space="preserve">. </w:t>
      </w:r>
      <w:r w:rsidRPr="003114E5">
        <w:rPr>
          <w:rFonts w:cs="Times New Roman"/>
          <w:i/>
          <w:iCs/>
          <w:szCs w:val="24"/>
        </w:rPr>
        <w:t>ε</w:t>
      </w:r>
      <w:r w:rsidRPr="003114E5">
        <w:rPr>
          <w:rFonts w:cs="Times New Roman"/>
          <w:szCs w:val="24"/>
          <w:cs/>
        </w:rPr>
        <w:t>→</w:t>
      </w:r>
      <w:r w:rsidRPr="003114E5">
        <w:rPr>
          <w:rFonts w:cs="Times New Roman"/>
          <w:szCs w:val="24"/>
        </w:rPr>
        <w:t>0</w:t>
      </w:r>
      <w:r w:rsidRPr="003114E5">
        <w:rPr>
          <w:rFonts w:cs="Times New Roman"/>
          <w:szCs w:val="24"/>
          <w:cs/>
        </w:rPr>
        <w:t xml:space="preserve">.  </w:t>
      </w:r>
      <w:r w:rsidRPr="003114E5">
        <w:rPr>
          <w:rFonts w:cs="Times New Roman"/>
          <w:szCs w:val="24"/>
        </w:rPr>
        <w:t>More complex expression should be placed in a center of a new line</w:t>
      </w:r>
      <w:r w:rsidRPr="003114E5">
        <w:rPr>
          <w:rFonts w:cs="Times New Roman"/>
          <w:szCs w:val="24"/>
          <w:cs/>
        </w:rPr>
        <w:t>:</w:t>
      </w:r>
    </w:p>
    <w:p w14:paraId="2527A32F" w14:textId="0E9BA119" w:rsidR="007E7D7A" w:rsidRPr="00E6686E" w:rsidRDefault="007E7D7A" w:rsidP="00E6686E">
      <w:pPr>
        <w:tabs>
          <w:tab w:val="center" w:pos="4536"/>
          <w:tab w:val="right" w:pos="9180"/>
        </w:tabs>
        <w:spacing w:before="240" w:after="240"/>
        <w:ind w:right="6"/>
        <w:jc w:val="both"/>
        <w:rPr>
          <w:rFonts w:cs="Times New Roman"/>
          <w:szCs w:val="24"/>
        </w:rPr>
      </w:pPr>
      <w:r w:rsidRPr="00E6686E">
        <w:rPr>
          <w:rFonts w:cs="Times New Roman"/>
          <w:szCs w:val="24"/>
        </w:rPr>
        <w:tab/>
      </w:r>
      <m:oMath>
        <m:r>
          <w:rPr>
            <w:rFonts w:ascii="Cambria Math" w:hAnsi="Cambria Math" w:cs="Times New Roman"/>
            <w:szCs w:val="24"/>
          </w:rPr>
          <m:t>y=mx+c</m:t>
        </m:r>
      </m:oMath>
      <w:r w:rsidRPr="00E6686E">
        <w:rPr>
          <w:rFonts w:cs="Times New Roman"/>
          <w:szCs w:val="24"/>
        </w:rPr>
        <w:tab/>
      </w:r>
      <w:r w:rsidRPr="00E6686E">
        <w:rPr>
          <w:rFonts w:cs="Times New Roman"/>
          <w:szCs w:val="24"/>
          <w:cs/>
        </w:rPr>
        <w:t>(</w:t>
      </w:r>
      <w:r w:rsidRPr="00E6686E">
        <w:rPr>
          <w:rFonts w:cs="Times New Roman"/>
          <w:szCs w:val="24"/>
        </w:rPr>
        <w:t>1</w:t>
      </w:r>
      <w:r w:rsidRPr="00E6686E">
        <w:rPr>
          <w:rFonts w:cs="Times New Roman"/>
          <w:szCs w:val="24"/>
          <w:cs/>
        </w:rPr>
        <w:t>)</w:t>
      </w:r>
    </w:p>
    <w:p w14:paraId="4F4A121E" w14:textId="67DEB786" w:rsidR="007E7D7A" w:rsidRPr="003114E5" w:rsidRDefault="007E7D7A" w:rsidP="00B66286">
      <w:pPr>
        <w:ind w:right="4" w:firstLine="360"/>
        <w:jc w:val="both"/>
        <w:rPr>
          <w:rFonts w:cs="Times New Roman"/>
          <w:szCs w:val="24"/>
        </w:rPr>
      </w:pPr>
      <w:r w:rsidRPr="003114E5">
        <w:rPr>
          <w:rFonts w:cs="Times New Roman"/>
          <w:szCs w:val="24"/>
        </w:rPr>
        <w:t>All equations should be numbered, right justified</w:t>
      </w:r>
      <w:r w:rsidRPr="003114E5">
        <w:rPr>
          <w:rFonts w:cs="Times New Roman"/>
          <w:szCs w:val="24"/>
          <w:cs/>
        </w:rPr>
        <w:t xml:space="preserve">. </w:t>
      </w:r>
      <w:r w:rsidRPr="003114E5">
        <w:rPr>
          <w:rFonts w:cs="Times New Roman"/>
          <w:szCs w:val="24"/>
        </w:rPr>
        <w:t>They should be referred just like figures and tables, e</w:t>
      </w:r>
      <w:r w:rsidRPr="003114E5">
        <w:rPr>
          <w:rFonts w:cs="Times New Roman"/>
          <w:szCs w:val="24"/>
          <w:cs/>
        </w:rPr>
        <w:t>.</w:t>
      </w:r>
      <w:r w:rsidRPr="003114E5">
        <w:rPr>
          <w:rFonts w:cs="Times New Roman"/>
          <w:szCs w:val="24"/>
        </w:rPr>
        <w:t>g</w:t>
      </w:r>
      <w:r w:rsidRPr="003114E5">
        <w:rPr>
          <w:rFonts w:cs="Times New Roman"/>
          <w:szCs w:val="24"/>
          <w:cs/>
        </w:rPr>
        <w:t xml:space="preserve">. </w:t>
      </w:r>
      <w:r w:rsidRPr="003114E5">
        <w:rPr>
          <w:rFonts w:cs="Times New Roman"/>
          <w:szCs w:val="24"/>
        </w:rPr>
        <w:t>Eq</w:t>
      </w:r>
      <w:r w:rsidRPr="003114E5">
        <w:rPr>
          <w:rFonts w:cs="Times New Roman"/>
          <w:szCs w:val="24"/>
          <w:cs/>
        </w:rPr>
        <w:t>. (</w:t>
      </w:r>
      <w:r w:rsidRPr="003114E5">
        <w:rPr>
          <w:rFonts w:cs="Times New Roman"/>
          <w:szCs w:val="24"/>
        </w:rPr>
        <w:t>1</w:t>
      </w:r>
      <w:r w:rsidRPr="003114E5">
        <w:rPr>
          <w:rFonts w:cs="Times New Roman"/>
          <w:szCs w:val="24"/>
          <w:cs/>
        </w:rPr>
        <w:t xml:space="preserve">). </w:t>
      </w:r>
      <w:r w:rsidRPr="003114E5">
        <w:rPr>
          <w:rFonts w:cs="Times New Roman"/>
          <w:szCs w:val="24"/>
        </w:rPr>
        <w:t>Unless it is absolutely necessary, equation numbers should not have part to them, e</w:t>
      </w:r>
      <w:r w:rsidRPr="003114E5">
        <w:rPr>
          <w:rFonts w:cs="Times New Roman"/>
          <w:szCs w:val="24"/>
          <w:cs/>
        </w:rPr>
        <w:t>.</w:t>
      </w:r>
      <w:r w:rsidRPr="003114E5">
        <w:rPr>
          <w:rFonts w:cs="Times New Roman"/>
          <w:szCs w:val="24"/>
        </w:rPr>
        <w:t>g</w:t>
      </w:r>
      <w:r w:rsidRPr="003114E5">
        <w:rPr>
          <w:rFonts w:cs="Times New Roman"/>
          <w:szCs w:val="24"/>
          <w:cs/>
        </w:rPr>
        <w:t xml:space="preserve">. </w:t>
      </w:r>
      <w:r w:rsidRPr="003114E5">
        <w:rPr>
          <w:rFonts w:cs="Times New Roman"/>
          <w:szCs w:val="24"/>
        </w:rPr>
        <w:t>instead of using Eq</w:t>
      </w:r>
      <w:r w:rsidRPr="003114E5">
        <w:rPr>
          <w:rFonts w:cs="Times New Roman"/>
          <w:szCs w:val="24"/>
          <w:cs/>
        </w:rPr>
        <w:t xml:space="preserve">. </w:t>
      </w:r>
      <w:r w:rsidRPr="003114E5">
        <w:rPr>
          <w:rFonts w:cs="Times New Roman"/>
          <w:szCs w:val="24"/>
        </w:rPr>
        <w:t>1</w:t>
      </w:r>
      <w:r w:rsidRPr="003114E5">
        <w:rPr>
          <w:rFonts w:cs="Times New Roman"/>
          <w:szCs w:val="24"/>
          <w:cs/>
        </w:rPr>
        <w:t>(</w:t>
      </w:r>
      <w:r w:rsidRPr="003114E5">
        <w:rPr>
          <w:rFonts w:cs="Times New Roman"/>
          <w:szCs w:val="24"/>
        </w:rPr>
        <w:t>a</w:t>
      </w:r>
      <w:r w:rsidRPr="003114E5">
        <w:rPr>
          <w:rFonts w:cs="Times New Roman"/>
          <w:szCs w:val="24"/>
          <w:cs/>
        </w:rPr>
        <w:t xml:space="preserve">) </w:t>
      </w:r>
      <w:r w:rsidRPr="003114E5">
        <w:rPr>
          <w:rFonts w:cs="Times New Roman"/>
          <w:szCs w:val="24"/>
        </w:rPr>
        <w:t>and Eq</w:t>
      </w:r>
      <w:r w:rsidRPr="003114E5">
        <w:rPr>
          <w:rFonts w:cs="Times New Roman"/>
          <w:szCs w:val="24"/>
          <w:cs/>
        </w:rPr>
        <w:t xml:space="preserve">. </w:t>
      </w:r>
      <w:r w:rsidRPr="003114E5">
        <w:rPr>
          <w:rFonts w:cs="Times New Roman"/>
          <w:szCs w:val="24"/>
        </w:rPr>
        <w:t>1</w:t>
      </w:r>
      <w:r w:rsidRPr="003114E5">
        <w:rPr>
          <w:rFonts w:cs="Times New Roman"/>
          <w:szCs w:val="24"/>
          <w:cs/>
        </w:rPr>
        <w:t>(</w:t>
      </w:r>
      <w:r w:rsidRPr="003114E5">
        <w:rPr>
          <w:rFonts w:cs="Times New Roman"/>
          <w:szCs w:val="24"/>
        </w:rPr>
        <w:t>b</w:t>
      </w:r>
      <w:r w:rsidRPr="003114E5">
        <w:rPr>
          <w:rFonts w:cs="Times New Roman"/>
          <w:szCs w:val="24"/>
          <w:cs/>
        </w:rPr>
        <w:t xml:space="preserve">). </w:t>
      </w:r>
      <w:r w:rsidRPr="003114E5">
        <w:rPr>
          <w:rFonts w:cs="Times New Roman"/>
          <w:szCs w:val="24"/>
        </w:rPr>
        <w:t>Number them as Eq</w:t>
      </w:r>
      <w:r w:rsidRPr="003114E5">
        <w:rPr>
          <w:rFonts w:cs="Times New Roman"/>
          <w:szCs w:val="24"/>
          <w:cs/>
        </w:rPr>
        <w:t>. (</w:t>
      </w:r>
      <w:r w:rsidRPr="003114E5">
        <w:rPr>
          <w:rFonts w:cs="Times New Roman"/>
          <w:szCs w:val="24"/>
        </w:rPr>
        <w:t>1</w:t>
      </w:r>
      <w:r w:rsidRPr="003114E5">
        <w:rPr>
          <w:rFonts w:cs="Times New Roman"/>
          <w:szCs w:val="24"/>
          <w:cs/>
        </w:rPr>
        <w:t xml:space="preserve">) </w:t>
      </w:r>
      <w:r w:rsidRPr="003114E5">
        <w:rPr>
          <w:rFonts w:cs="Times New Roman"/>
          <w:szCs w:val="24"/>
        </w:rPr>
        <w:t>and Eq</w:t>
      </w:r>
      <w:r w:rsidRPr="003114E5">
        <w:rPr>
          <w:rFonts w:cs="Times New Roman"/>
          <w:szCs w:val="24"/>
          <w:cs/>
        </w:rPr>
        <w:t>. (</w:t>
      </w:r>
      <w:r w:rsidRPr="003114E5">
        <w:rPr>
          <w:rFonts w:cs="Times New Roman"/>
          <w:szCs w:val="24"/>
        </w:rPr>
        <w:t>2</w:t>
      </w:r>
      <w:r w:rsidRPr="003114E5">
        <w:rPr>
          <w:rFonts w:cs="Times New Roman"/>
          <w:szCs w:val="24"/>
          <w:cs/>
        </w:rPr>
        <w:t>).</w:t>
      </w:r>
    </w:p>
    <w:p w14:paraId="647C215C" w14:textId="0A1A7E0E" w:rsidR="007E7D7A" w:rsidRPr="003114E5" w:rsidRDefault="007E7D7A" w:rsidP="00974784">
      <w:pPr>
        <w:numPr>
          <w:ilvl w:val="0"/>
          <w:numId w:val="15"/>
        </w:numPr>
        <w:spacing w:before="240" w:after="120"/>
        <w:ind w:left="357" w:right="6" w:hanging="357"/>
        <w:jc w:val="both"/>
        <w:rPr>
          <w:rFonts w:cs="Times New Roman"/>
          <w:b/>
          <w:bCs/>
          <w:szCs w:val="24"/>
        </w:rPr>
      </w:pPr>
      <w:r w:rsidRPr="003114E5">
        <w:rPr>
          <w:rFonts w:cs="Times New Roman"/>
          <w:b/>
          <w:bCs/>
          <w:szCs w:val="24"/>
        </w:rPr>
        <w:t>Figures</w:t>
      </w:r>
      <w:r w:rsidRPr="003114E5">
        <w:rPr>
          <w:rFonts w:cs="Times New Roman"/>
          <w:b/>
          <w:bCs/>
          <w:szCs w:val="24"/>
          <w:cs/>
        </w:rPr>
        <w:t>/</w:t>
      </w:r>
      <w:r w:rsidRPr="003114E5">
        <w:rPr>
          <w:rFonts w:cs="Times New Roman"/>
          <w:b/>
          <w:bCs/>
          <w:szCs w:val="24"/>
        </w:rPr>
        <w:t>Captions</w:t>
      </w:r>
    </w:p>
    <w:p w14:paraId="0918C3C8" w14:textId="4EC069FC" w:rsidR="007E7D7A" w:rsidRPr="003114E5" w:rsidRDefault="007E7D7A" w:rsidP="00ED2BA4">
      <w:pPr>
        <w:ind w:right="6" w:firstLine="357"/>
        <w:jc w:val="both"/>
        <w:rPr>
          <w:rFonts w:cs="Times New Roman"/>
          <w:szCs w:val="24"/>
        </w:rPr>
      </w:pPr>
      <w:r w:rsidRPr="003114E5">
        <w:rPr>
          <w:rFonts w:cs="Times New Roman"/>
          <w:szCs w:val="24"/>
        </w:rPr>
        <w:t>Place tables</w:t>
      </w:r>
      <w:r w:rsidRPr="003114E5">
        <w:rPr>
          <w:rFonts w:cs="Times New Roman"/>
          <w:szCs w:val="24"/>
          <w:cs/>
        </w:rPr>
        <w:t>/</w:t>
      </w:r>
      <w:r w:rsidRPr="003114E5">
        <w:rPr>
          <w:rFonts w:cs="Times New Roman"/>
          <w:szCs w:val="24"/>
        </w:rPr>
        <w:t>figures</w:t>
      </w:r>
      <w:r w:rsidRPr="003114E5">
        <w:rPr>
          <w:rFonts w:cs="Times New Roman"/>
          <w:szCs w:val="24"/>
          <w:cs/>
        </w:rPr>
        <w:t>/</w:t>
      </w:r>
      <w:r w:rsidRPr="003114E5">
        <w:rPr>
          <w:rFonts w:cs="Times New Roman"/>
          <w:szCs w:val="24"/>
        </w:rPr>
        <w:t xml:space="preserve">images in text as close to the reference as possible </w:t>
      </w:r>
      <w:r w:rsidRPr="003114E5">
        <w:rPr>
          <w:rFonts w:cs="Times New Roman"/>
          <w:szCs w:val="24"/>
          <w:cs/>
        </w:rPr>
        <w:t>(</w:t>
      </w:r>
      <w:r w:rsidRPr="003114E5">
        <w:rPr>
          <w:rFonts w:cs="Times New Roman"/>
          <w:szCs w:val="24"/>
        </w:rPr>
        <w:t xml:space="preserve">see </w:t>
      </w:r>
      <w:r w:rsidR="0084563F" w:rsidRPr="003114E5">
        <w:rPr>
          <w:rFonts w:cs="Times New Roman"/>
          <w:szCs w:val="24"/>
        </w:rPr>
        <w:t>F</w:t>
      </w:r>
      <w:r w:rsidRPr="003114E5">
        <w:rPr>
          <w:rFonts w:cs="Times New Roman"/>
          <w:szCs w:val="24"/>
        </w:rPr>
        <w:t>igure 1</w:t>
      </w:r>
      <w:r w:rsidRPr="003114E5">
        <w:rPr>
          <w:rFonts w:cs="Times New Roman"/>
          <w:szCs w:val="24"/>
          <w:cs/>
        </w:rPr>
        <w:t xml:space="preserve">). </w:t>
      </w:r>
      <w:r w:rsidRPr="003114E5">
        <w:rPr>
          <w:rFonts w:cs="Times New Roman"/>
          <w:szCs w:val="24"/>
        </w:rPr>
        <w:t>Each figure or table must include a caption set in 1</w:t>
      </w:r>
      <w:r w:rsidR="0084563F" w:rsidRPr="003114E5">
        <w:rPr>
          <w:rFonts w:cs="Times New Roman"/>
          <w:szCs w:val="24"/>
        </w:rPr>
        <w:t>2</w:t>
      </w:r>
      <w:r w:rsidRPr="003114E5">
        <w:rPr>
          <w:rFonts w:cs="Times New Roman"/>
          <w:szCs w:val="24"/>
          <w:cs/>
        </w:rPr>
        <w:t>-</w:t>
      </w:r>
      <w:r w:rsidRPr="003114E5">
        <w:rPr>
          <w:rFonts w:cs="Times New Roman"/>
          <w:szCs w:val="24"/>
        </w:rPr>
        <w:t xml:space="preserve">point </w:t>
      </w:r>
      <w:r w:rsidR="00423E20" w:rsidRPr="003114E5">
        <w:rPr>
          <w:rFonts w:cs="Times New Roman"/>
          <w:szCs w:val="24"/>
        </w:rPr>
        <w:t>Times New Roman</w:t>
      </w:r>
      <w:r w:rsidRPr="003114E5">
        <w:rPr>
          <w:rFonts w:cs="Times New Roman"/>
          <w:szCs w:val="24"/>
        </w:rPr>
        <w:t>, placed below the figure or table</w:t>
      </w:r>
      <w:r w:rsidRPr="003114E5">
        <w:rPr>
          <w:rFonts w:cs="Times New Roman"/>
          <w:szCs w:val="24"/>
          <w:cs/>
        </w:rPr>
        <w:t xml:space="preserve">. </w:t>
      </w:r>
      <w:r w:rsidRPr="003114E5">
        <w:rPr>
          <w:rFonts w:cs="Times New Roman"/>
          <w:szCs w:val="24"/>
        </w:rPr>
        <w:t>The caption is left justified</w:t>
      </w:r>
      <w:r w:rsidRPr="003114E5">
        <w:rPr>
          <w:rFonts w:cs="Times New Roman"/>
          <w:szCs w:val="24"/>
          <w:cs/>
        </w:rPr>
        <w:t>.</w:t>
      </w:r>
    </w:p>
    <w:p w14:paraId="37D8E8A8" w14:textId="77777777" w:rsidR="007E7D7A" w:rsidRPr="003114E5" w:rsidRDefault="007E7D7A" w:rsidP="007E7D7A">
      <w:pPr>
        <w:ind w:right="4"/>
        <w:jc w:val="both"/>
        <w:rPr>
          <w:rFonts w:cs="Times New Roman"/>
          <w:szCs w:val="24"/>
        </w:rPr>
      </w:pPr>
    </w:p>
    <w:p w14:paraId="17623506" w14:textId="5A9068C4" w:rsidR="007E7D7A" w:rsidRPr="003114E5" w:rsidRDefault="007E7D7A" w:rsidP="00974784">
      <w:pPr>
        <w:tabs>
          <w:tab w:val="left" w:pos="879"/>
        </w:tabs>
        <w:ind w:right="6"/>
        <w:jc w:val="both"/>
        <w:rPr>
          <w:rFonts w:cs="Times New Roman"/>
          <w:szCs w:val="24"/>
        </w:rPr>
      </w:pPr>
      <w:r w:rsidRPr="003114E5">
        <w:rPr>
          <w:rFonts w:cs="Times New Roman"/>
          <w:szCs w:val="24"/>
        </w:rPr>
        <w:t>Table 1</w:t>
      </w:r>
      <w:r w:rsidRPr="003114E5">
        <w:rPr>
          <w:rFonts w:cs="Times New Roman"/>
          <w:szCs w:val="24"/>
          <w:cs/>
        </w:rPr>
        <w:t>.</w:t>
      </w:r>
      <w:r w:rsidRPr="003114E5">
        <w:rPr>
          <w:rFonts w:cs="Times New Roman"/>
          <w:szCs w:val="24"/>
        </w:rPr>
        <w:tab/>
        <w:t>Font type and size list for template</w:t>
      </w:r>
      <w:r w:rsidRPr="003114E5">
        <w:rPr>
          <w:rFonts w:cs="Times New Roman"/>
          <w:szCs w:val="24"/>
          <w:cs/>
        </w:rPr>
        <w:t>.</w:t>
      </w:r>
    </w:p>
    <w:p w14:paraId="2D98DF4D" w14:textId="77777777" w:rsidR="007E7D7A" w:rsidRPr="004C3CE4" w:rsidRDefault="007E7D7A" w:rsidP="007E7D7A">
      <w:pPr>
        <w:ind w:right="4"/>
        <w:jc w:val="both"/>
        <w:rPr>
          <w:rFonts w:cs="Times New Roman"/>
          <w:color w:val="000000" w:themeColor="text1"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2126"/>
        <w:gridCol w:w="1843"/>
        <w:gridCol w:w="1701"/>
      </w:tblGrid>
      <w:tr w:rsidR="004C3CE4" w:rsidRPr="004C3CE4" w14:paraId="2365F6BD" w14:textId="77777777" w:rsidTr="00BA0167">
        <w:tc>
          <w:tcPr>
            <w:tcW w:w="2694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5CBB68AF" w14:textId="77777777" w:rsidR="007E7D7A" w:rsidRPr="004C3CE4" w:rsidRDefault="007E7D7A" w:rsidP="00D22513">
            <w:pPr>
              <w:ind w:right="4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4C3CE4">
              <w:rPr>
                <w:rFonts w:cs="Times New Roman"/>
                <w:b/>
                <w:bCs/>
                <w:color w:val="000000" w:themeColor="text1"/>
                <w:szCs w:val="24"/>
              </w:rPr>
              <w:t>Item</w:t>
            </w:r>
          </w:p>
        </w:tc>
        <w:tc>
          <w:tcPr>
            <w:tcW w:w="2126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1CABE801" w14:textId="77777777" w:rsidR="007E7D7A" w:rsidRPr="004C3CE4" w:rsidRDefault="007E7D7A" w:rsidP="00D22513">
            <w:pPr>
              <w:ind w:right="4"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4C3CE4">
              <w:rPr>
                <w:rFonts w:cs="Times New Roman"/>
                <w:b/>
                <w:bCs/>
                <w:color w:val="000000" w:themeColor="text1"/>
                <w:szCs w:val="24"/>
              </w:rPr>
              <w:t>Font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09F02D75" w14:textId="77777777" w:rsidR="007E7D7A" w:rsidRPr="004C3CE4" w:rsidRDefault="007E7D7A" w:rsidP="00D22513">
            <w:pPr>
              <w:ind w:right="4"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4C3CE4">
              <w:rPr>
                <w:rFonts w:cs="Times New Roman"/>
                <w:b/>
                <w:bCs/>
                <w:color w:val="000000" w:themeColor="text1"/>
                <w:szCs w:val="24"/>
              </w:rPr>
              <w:t>Font Type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5E0C92BB" w14:textId="77777777" w:rsidR="007E7D7A" w:rsidRPr="004C3CE4" w:rsidRDefault="007E7D7A" w:rsidP="00BA0167">
            <w:pPr>
              <w:ind w:right="4"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4C3CE4">
              <w:rPr>
                <w:rFonts w:cs="Times New Roman"/>
                <w:b/>
                <w:bCs/>
                <w:color w:val="000000" w:themeColor="text1"/>
                <w:szCs w:val="24"/>
              </w:rPr>
              <w:t>Font Size</w:t>
            </w:r>
          </w:p>
        </w:tc>
      </w:tr>
      <w:tr w:rsidR="004C3CE4" w:rsidRPr="004C3CE4" w14:paraId="12120020" w14:textId="77777777" w:rsidTr="00BA0167">
        <w:tc>
          <w:tcPr>
            <w:tcW w:w="2694" w:type="dxa"/>
            <w:tcBorders>
              <w:top w:val="single" w:sz="4" w:space="0" w:color="auto"/>
            </w:tcBorders>
            <w:vAlign w:val="center"/>
          </w:tcPr>
          <w:p w14:paraId="19B76C3B" w14:textId="77777777" w:rsidR="007E7D7A" w:rsidRPr="004C3CE4" w:rsidRDefault="007E7D7A" w:rsidP="00D22513">
            <w:pPr>
              <w:ind w:right="4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Title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2CBFD66C" w14:textId="4D75817C" w:rsidR="007E7D7A" w:rsidRPr="004C3CE4" w:rsidRDefault="007D4F0D" w:rsidP="00D22513">
            <w:pPr>
              <w:ind w:right="4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Time New Roman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5691AF8B" w14:textId="77777777" w:rsidR="007E7D7A" w:rsidRPr="004C3CE4" w:rsidRDefault="007E7D7A" w:rsidP="00D22513">
            <w:pPr>
              <w:ind w:right="4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Bold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2E085E2F" w14:textId="3A7A37DF" w:rsidR="007E7D7A" w:rsidRPr="004C3CE4" w:rsidRDefault="007D4F0D" w:rsidP="00BA0167">
            <w:pPr>
              <w:ind w:right="4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14</w:t>
            </w:r>
          </w:p>
        </w:tc>
      </w:tr>
      <w:tr w:rsidR="004C3CE4" w:rsidRPr="004C3CE4" w14:paraId="739A451B" w14:textId="77777777" w:rsidTr="00BA0167">
        <w:tc>
          <w:tcPr>
            <w:tcW w:w="2694" w:type="dxa"/>
            <w:vAlign w:val="center"/>
          </w:tcPr>
          <w:p w14:paraId="579B974D" w14:textId="77777777" w:rsidR="007E7D7A" w:rsidRPr="004C3CE4" w:rsidRDefault="007E7D7A" w:rsidP="00D22513">
            <w:pPr>
              <w:ind w:right="4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Author names</w:t>
            </w:r>
          </w:p>
        </w:tc>
        <w:tc>
          <w:tcPr>
            <w:tcW w:w="2126" w:type="dxa"/>
            <w:vAlign w:val="center"/>
          </w:tcPr>
          <w:p w14:paraId="07085059" w14:textId="29376837" w:rsidR="007E7D7A" w:rsidRPr="004C3CE4" w:rsidRDefault="007D4F0D" w:rsidP="00D22513">
            <w:pPr>
              <w:ind w:right="4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Time New Roman</w:t>
            </w:r>
          </w:p>
        </w:tc>
        <w:tc>
          <w:tcPr>
            <w:tcW w:w="1843" w:type="dxa"/>
            <w:vAlign w:val="center"/>
          </w:tcPr>
          <w:p w14:paraId="64FF24F8" w14:textId="77777777" w:rsidR="007E7D7A" w:rsidRPr="004C3CE4" w:rsidRDefault="007E7D7A" w:rsidP="00D22513">
            <w:pPr>
              <w:ind w:right="4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Bold</w:t>
            </w:r>
          </w:p>
        </w:tc>
        <w:tc>
          <w:tcPr>
            <w:tcW w:w="1701" w:type="dxa"/>
            <w:vAlign w:val="center"/>
          </w:tcPr>
          <w:p w14:paraId="2B3A389A" w14:textId="77777777" w:rsidR="007E7D7A" w:rsidRPr="004C3CE4" w:rsidRDefault="007E7D7A" w:rsidP="00BA0167">
            <w:pPr>
              <w:ind w:right="4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12</w:t>
            </w:r>
          </w:p>
        </w:tc>
      </w:tr>
      <w:tr w:rsidR="004C3CE4" w:rsidRPr="004C3CE4" w14:paraId="1FE80961" w14:textId="77777777" w:rsidTr="00BA0167">
        <w:tc>
          <w:tcPr>
            <w:tcW w:w="2694" w:type="dxa"/>
            <w:vAlign w:val="center"/>
          </w:tcPr>
          <w:p w14:paraId="005A22DC" w14:textId="77777777" w:rsidR="007E7D7A" w:rsidRPr="004C3CE4" w:rsidRDefault="007E7D7A" w:rsidP="00D22513">
            <w:pPr>
              <w:ind w:right="4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Author affiliation</w:t>
            </w:r>
            <w:r w:rsidRPr="004C3CE4">
              <w:rPr>
                <w:rFonts w:cs="Times New Roman"/>
                <w:color w:val="000000" w:themeColor="text1"/>
                <w:szCs w:val="24"/>
                <w:cs/>
              </w:rPr>
              <w:t>/</w:t>
            </w:r>
            <w:r w:rsidRPr="004C3CE4">
              <w:rPr>
                <w:rFonts w:cs="Times New Roman"/>
                <w:color w:val="000000" w:themeColor="text1"/>
                <w:szCs w:val="24"/>
              </w:rPr>
              <w:t>email</w:t>
            </w:r>
          </w:p>
        </w:tc>
        <w:tc>
          <w:tcPr>
            <w:tcW w:w="2126" w:type="dxa"/>
            <w:vAlign w:val="center"/>
          </w:tcPr>
          <w:p w14:paraId="1CF803C0" w14:textId="6F2C5119" w:rsidR="007E7D7A" w:rsidRPr="004C3CE4" w:rsidRDefault="007D4F0D" w:rsidP="00D22513">
            <w:pPr>
              <w:ind w:right="4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Time New Roman</w:t>
            </w:r>
          </w:p>
        </w:tc>
        <w:tc>
          <w:tcPr>
            <w:tcW w:w="1843" w:type="dxa"/>
            <w:vAlign w:val="center"/>
          </w:tcPr>
          <w:p w14:paraId="71B4AE92" w14:textId="77777777" w:rsidR="007E7D7A" w:rsidRPr="004C3CE4" w:rsidRDefault="007E7D7A" w:rsidP="00D22513">
            <w:pPr>
              <w:ind w:right="4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Regular</w:t>
            </w:r>
          </w:p>
        </w:tc>
        <w:tc>
          <w:tcPr>
            <w:tcW w:w="1701" w:type="dxa"/>
            <w:vAlign w:val="center"/>
          </w:tcPr>
          <w:p w14:paraId="3B9A0CC1" w14:textId="05E6A868" w:rsidR="007E7D7A" w:rsidRPr="004C3CE4" w:rsidRDefault="007E7D7A" w:rsidP="00BA0167">
            <w:pPr>
              <w:ind w:right="4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1</w:t>
            </w:r>
            <w:r w:rsidR="007D4F0D" w:rsidRPr="004C3CE4">
              <w:rPr>
                <w:rFonts w:cs="Times New Roman"/>
                <w:color w:val="000000" w:themeColor="text1"/>
                <w:szCs w:val="24"/>
              </w:rPr>
              <w:t>0</w:t>
            </w:r>
          </w:p>
        </w:tc>
      </w:tr>
      <w:tr w:rsidR="004C3CE4" w:rsidRPr="004C3CE4" w14:paraId="2504DA96" w14:textId="77777777" w:rsidTr="00BA0167">
        <w:tc>
          <w:tcPr>
            <w:tcW w:w="2694" w:type="dxa"/>
            <w:vAlign w:val="center"/>
          </w:tcPr>
          <w:p w14:paraId="23BC89BC" w14:textId="77777777" w:rsidR="007E7D7A" w:rsidRPr="004C3CE4" w:rsidRDefault="007E7D7A" w:rsidP="00D22513">
            <w:pPr>
              <w:ind w:right="4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Abstract</w:t>
            </w:r>
            <w:r w:rsidRPr="004C3CE4">
              <w:rPr>
                <w:rFonts w:cs="Times New Roman"/>
                <w:color w:val="000000" w:themeColor="text1"/>
                <w:szCs w:val="24"/>
                <w:cs/>
              </w:rPr>
              <w:t>/</w:t>
            </w:r>
            <w:r w:rsidRPr="004C3CE4">
              <w:rPr>
                <w:rFonts w:cs="Times New Roman"/>
                <w:color w:val="000000" w:themeColor="text1"/>
                <w:szCs w:val="24"/>
              </w:rPr>
              <w:t>Keywords</w:t>
            </w:r>
          </w:p>
        </w:tc>
        <w:tc>
          <w:tcPr>
            <w:tcW w:w="2126" w:type="dxa"/>
            <w:vAlign w:val="center"/>
          </w:tcPr>
          <w:p w14:paraId="12FCAD51" w14:textId="59D2A449" w:rsidR="007E7D7A" w:rsidRPr="004C3CE4" w:rsidRDefault="007D4F0D" w:rsidP="00D22513">
            <w:pPr>
              <w:ind w:right="4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Time New Roman</w:t>
            </w:r>
          </w:p>
        </w:tc>
        <w:tc>
          <w:tcPr>
            <w:tcW w:w="1843" w:type="dxa"/>
            <w:vAlign w:val="center"/>
          </w:tcPr>
          <w:p w14:paraId="0291C2DD" w14:textId="77777777" w:rsidR="007E7D7A" w:rsidRPr="004C3CE4" w:rsidRDefault="007E7D7A" w:rsidP="00D22513">
            <w:pPr>
              <w:ind w:right="4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Regular</w:t>
            </w:r>
          </w:p>
        </w:tc>
        <w:tc>
          <w:tcPr>
            <w:tcW w:w="1701" w:type="dxa"/>
            <w:vAlign w:val="center"/>
          </w:tcPr>
          <w:p w14:paraId="2CED41DF" w14:textId="771F9F78" w:rsidR="007E7D7A" w:rsidRPr="004C3CE4" w:rsidRDefault="007D4F0D" w:rsidP="00BA0167">
            <w:pPr>
              <w:ind w:right="4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12</w:t>
            </w:r>
          </w:p>
        </w:tc>
      </w:tr>
      <w:tr w:rsidR="004C3CE4" w:rsidRPr="004C3CE4" w14:paraId="1911CFED" w14:textId="77777777" w:rsidTr="00BA0167">
        <w:tc>
          <w:tcPr>
            <w:tcW w:w="2694" w:type="dxa"/>
            <w:vAlign w:val="center"/>
          </w:tcPr>
          <w:p w14:paraId="46427D6A" w14:textId="77777777" w:rsidR="007E7D7A" w:rsidRPr="004C3CE4" w:rsidRDefault="007E7D7A" w:rsidP="00D22513">
            <w:pPr>
              <w:ind w:right="4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Level 1 headings</w:t>
            </w:r>
          </w:p>
        </w:tc>
        <w:tc>
          <w:tcPr>
            <w:tcW w:w="2126" w:type="dxa"/>
            <w:vAlign w:val="center"/>
          </w:tcPr>
          <w:p w14:paraId="7FD22BF0" w14:textId="64846F4D" w:rsidR="007E7D7A" w:rsidRPr="004C3CE4" w:rsidRDefault="007D4F0D" w:rsidP="00D22513">
            <w:pPr>
              <w:ind w:right="4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Time New Roman</w:t>
            </w:r>
          </w:p>
        </w:tc>
        <w:tc>
          <w:tcPr>
            <w:tcW w:w="1843" w:type="dxa"/>
            <w:vAlign w:val="center"/>
          </w:tcPr>
          <w:p w14:paraId="3CEC8DA0" w14:textId="77777777" w:rsidR="007E7D7A" w:rsidRPr="004C3CE4" w:rsidRDefault="007E7D7A" w:rsidP="00D22513">
            <w:pPr>
              <w:ind w:right="4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Bold</w:t>
            </w:r>
          </w:p>
        </w:tc>
        <w:tc>
          <w:tcPr>
            <w:tcW w:w="1701" w:type="dxa"/>
            <w:vAlign w:val="center"/>
          </w:tcPr>
          <w:p w14:paraId="5A01FB48" w14:textId="77777777" w:rsidR="007E7D7A" w:rsidRPr="004C3CE4" w:rsidRDefault="007E7D7A" w:rsidP="00BA0167">
            <w:pPr>
              <w:ind w:right="4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12</w:t>
            </w:r>
          </w:p>
        </w:tc>
      </w:tr>
      <w:tr w:rsidR="004C3CE4" w:rsidRPr="004C3CE4" w14:paraId="39C3B7C9" w14:textId="77777777" w:rsidTr="00BA0167">
        <w:tc>
          <w:tcPr>
            <w:tcW w:w="2694" w:type="dxa"/>
            <w:vAlign w:val="center"/>
          </w:tcPr>
          <w:p w14:paraId="5B62779C" w14:textId="77777777" w:rsidR="007E7D7A" w:rsidRPr="004C3CE4" w:rsidRDefault="007E7D7A" w:rsidP="00D22513">
            <w:pPr>
              <w:ind w:right="4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Level 2 headings</w:t>
            </w:r>
          </w:p>
        </w:tc>
        <w:tc>
          <w:tcPr>
            <w:tcW w:w="2126" w:type="dxa"/>
            <w:vAlign w:val="center"/>
          </w:tcPr>
          <w:p w14:paraId="6B938492" w14:textId="18489CEE" w:rsidR="007E7D7A" w:rsidRPr="004C3CE4" w:rsidRDefault="007D4F0D" w:rsidP="00D22513">
            <w:pPr>
              <w:ind w:right="4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Time New Roman</w:t>
            </w:r>
          </w:p>
        </w:tc>
        <w:tc>
          <w:tcPr>
            <w:tcW w:w="1843" w:type="dxa"/>
            <w:vAlign w:val="center"/>
          </w:tcPr>
          <w:p w14:paraId="1551BA45" w14:textId="77777777" w:rsidR="007E7D7A" w:rsidRPr="004C3CE4" w:rsidRDefault="007E7D7A" w:rsidP="00D22513">
            <w:pPr>
              <w:ind w:right="4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Bold</w:t>
            </w:r>
          </w:p>
        </w:tc>
        <w:tc>
          <w:tcPr>
            <w:tcW w:w="1701" w:type="dxa"/>
            <w:vAlign w:val="center"/>
          </w:tcPr>
          <w:p w14:paraId="7B63ABD3" w14:textId="52170588" w:rsidR="007E7D7A" w:rsidRPr="004C3CE4" w:rsidRDefault="007D4F0D" w:rsidP="00BA0167">
            <w:pPr>
              <w:ind w:right="4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12</w:t>
            </w:r>
          </w:p>
        </w:tc>
      </w:tr>
      <w:tr w:rsidR="004C3CE4" w:rsidRPr="004C3CE4" w14:paraId="61C01011" w14:textId="77777777" w:rsidTr="00BA0167">
        <w:tc>
          <w:tcPr>
            <w:tcW w:w="2694" w:type="dxa"/>
            <w:vAlign w:val="center"/>
          </w:tcPr>
          <w:p w14:paraId="246E76DC" w14:textId="77777777" w:rsidR="007E7D7A" w:rsidRPr="004C3CE4" w:rsidRDefault="007E7D7A" w:rsidP="00D22513">
            <w:pPr>
              <w:ind w:right="4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Level 3 headings</w:t>
            </w:r>
          </w:p>
        </w:tc>
        <w:tc>
          <w:tcPr>
            <w:tcW w:w="2126" w:type="dxa"/>
            <w:vAlign w:val="center"/>
          </w:tcPr>
          <w:p w14:paraId="3CD28B6C" w14:textId="3A37C86E" w:rsidR="007E7D7A" w:rsidRPr="004C3CE4" w:rsidRDefault="007D4F0D" w:rsidP="00D22513">
            <w:pPr>
              <w:ind w:right="4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Time New Roman</w:t>
            </w:r>
          </w:p>
        </w:tc>
        <w:tc>
          <w:tcPr>
            <w:tcW w:w="1843" w:type="dxa"/>
            <w:vAlign w:val="center"/>
          </w:tcPr>
          <w:p w14:paraId="743B7C3B" w14:textId="77777777" w:rsidR="007E7D7A" w:rsidRPr="004C3CE4" w:rsidRDefault="007E7D7A" w:rsidP="00D22513">
            <w:pPr>
              <w:ind w:right="4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Regular</w:t>
            </w:r>
          </w:p>
        </w:tc>
        <w:tc>
          <w:tcPr>
            <w:tcW w:w="1701" w:type="dxa"/>
            <w:vAlign w:val="center"/>
          </w:tcPr>
          <w:p w14:paraId="2919E702" w14:textId="6FAB116D" w:rsidR="007E7D7A" w:rsidRPr="004C3CE4" w:rsidRDefault="007D4F0D" w:rsidP="00BA0167">
            <w:pPr>
              <w:ind w:right="4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12</w:t>
            </w:r>
          </w:p>
        </w:tc>
      </w:tr>
      <w:tr w:rsidR="004C3CE4" w:rsidRPr="004C3CE4" w14:paraId="02A37A1E" w14:textId="77777777" w:rsidTr="00BA0167">
        <w:tc>
          <w:tcPr>
            <w:tcW w:w="2694" w:type="dxa"/>
            <w:tcBorders>
              <w:bottom w:val="nil"/>
            </w:tcBorders>
            <w:vAlign w:val="center"/>
          </w:tcPr>
          <w:p w14:paraId="20353BF0" w14:textId="77777777" w:rsidR="007E7D7A" w:rsidRPr="004C3CE4" w:rsidRDefault="007E7D7A" w:rsidP="00D22513">
            <w:pPr>
              <w:ind w:right="4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Figure</w:t>
            </w:r>
            <w:r w:rsidRPr="004C3CE4">
              <w:rPr>
                <w:rFonts w:cs="Times New Roman"/>
                <w:color w:val="000000" w:themeColor="text1"/>
                <w:szCs w:val="24"/>
                <w:cs/>
              </w:rPr>
              <w:t>/</w:t>
            </w:r>
            <w:r w:rsidRPr="004C3CE4">
              <w:rPr>
                <w:rFonts w:cs="Times New Roman"/>
                <w:color w:val="000000" w:themeColor="text1"/>
                <w:szCs w:val="24"/>
              </w:rPr>
              <w:t>table captions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14:paraId="35491EE9" w14:textId="68E315CD" w:rsidR="007E7D7A" w:rsidRPr="004C3CE4" w:rsidRDefault="007D4F0D" w:rsidP="00D22513">
            <w:pPr>
              <w:ind w:right="4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Time New Roman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51339760" w14:textId="77777777" w:rsidR="007E7D7A" w:rsidRPr="004C3CE4" w:rsidRDefault="007E7D7A" w:rsidP="00D22513">
            <w:pPr>
              <w:ind w:right="4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Regular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434329B2" w14:textId="0A39F7FF" w:rsidR="007E7D7A" w:rsidRPr="004C3CE4" w:rsidRDefault="007D4F0D" w:rsidP="00BA0167">
            <w:pPr>
              <w:ind w:right="4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12</w:t>
            </w:r>
          </w:p>
        </w:tc>
      </w:tr>
      <w:tr w:rsidR="004C3CE4" w:rsidRPr="004C3CE4" w14:paraId="089D2AA0" w14:textId="77777777" w:rsidTr="00BA0167">
        <w:tc>
          <w:tcPr>
            <w:tcW w:w="2694" w:type="dxa"/>
            <w:tcBorders>
              <w:top w:val="nil"/>
              <w:bottom w:val="single" w:sz="4" w:space="0" w:color="auto"/>
            </w:tcBorders>
            <w:vAlign w:val="center"/>
          </w:tcPr>
          <w:p w14:paraId="54908C51" w14:textId="77777777" w:rsidR="007E7D7A" w:rsidRPr="004C3CE4" w:rsidRDefault="007E7D7A" w:rsidP="00D22513">
            <w:pPr>
              <w:ind w:right="4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Main text</w:t>
            </w:r>
            <w:r w:rsidRPr="004C3CE4">
              <w:rPr>
                <w:rFonts w:cs="Times New Roman"/>
                <w:color w:val="000000" w:themeColor="text1"/>
                <w:szCs w:val="24"/>
                <w:cs/>
              </w:rPr>
              <w:t>/</w:t>
            </w:r>
            <w:r w:rsidRPr="004C3CE4">
              <w:rPr>
                <w:rFonts w:cs="Times New Roman"/>
                <w:color w:val="000000" w:themeColor="text1"/>
                <w:szCs w:val="24"/>
              </w:rPr>
              <w:t>References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vAlign w:val="center"/>
          </w:tcPr>
          <w:p w14:paraId="4863DAD7" w14:textId="21DD6244" w:rsidR="007E7D7A" w:rsidRPr="004C3CE4" w:rsidRDefault="007D4F0D" w:rsidP="00D22513">
            <w:pPr>
              <w:ind w:right="4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Time New Roman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vAlign w:val="center"/>
          </w:tcPr>
          <w:p w14:paraId="39CF4BAA" w14:textId="77777777" w:rsidR="007E7D7A" w:rsidRPr="004C3CE4" w:rsidRDefault="007E7D7A" w:rsidP="00D22513">
            <w:pPr>
              <w:ind w:right="4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Regular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center"/>
          </w:tcPr>
          <w:p w14:paraId="60967F44" w14:textId="57FEB5AD" w:rsidR="007E7D7A" w:rsidRPr="004C3CE4" w:rsidRDefault="007D4F0D" w:rsidP="00BA0167">
            <w:pPr>
              <w:ind w:right="4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C3CE4">
              <w:rPr>
                <w:rFonts w:cs="Times New Roman"/>
                <w:color w:val="000000" w:themeColor="text1"/>
                <w:szCs w:val="24"/>
              </w:rPr>
              <w:t>12</w:t>
            </w:r>
          </w:p>
        </w:tc>
      </w:tr>
    </w:tbl>
    <w:p w14:paraId="1078E437" w14:textId="77777777" w:rsidR="007E7D7A" w:rsidRPr="003114E5" w:rsidRDefault="007E7D7A" w:rsidP="007E7D7A">
      <w:pPr>
        <w:ind w:right="4"/>
        <w:rPr>
          <w:rFonts w:cs="Times New Roman"/>
          <w:sz w:val="22"/>
          <w:szCs w:val="22"/>
        </w:rPr>
      </w:pPr>
    </w:p>
    <w:p w14:paraId="6956DD2E" w14:textId="311006F7" w:rsidR="00DB6717" w:rsidRPr="00DB6717" w:rsidRDefault="00DB6717" w:rsidP="00DB6717">
      <w:pPr>
        <w:spacing w:before="240" w:after="240"/>
        <w:ind w:right="4"/>
        <w:jc w:val="center"/>
        <w:rPr>
          <w:rFonts w:cs="Times New Roman"/>
          <w:noProof/>
        </w:rPr>
      </w:pPr>
      <w:r>
        <w:rPr>
          <w:rFonts w:cs="Times New Roman"/>
          <w:noProof/>
        </w:rPr>
        <w:lastRenderedPageBreak/>
        <mc:AlternateContent>
          <mc:Choice Requires="wps">
            <w:drawing>
              <wp:inline distT="0" distB="0" distL="0" distR="0" wp14:anchorId="60F53166" wp14:editId="0454C7CC">
                <wp:extent cx="2336800" cy="1238250"/>
                <wp:effectExtent l="0" t="0" r="25400" b="19050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0" cy="123825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EA2A5" w14:textId="03D937AF" w:rsidR="00DB6717" w:rsidRDefault="00DB6717" w:rsidP="00DB6717">
                            <w:pPr>
                              <w:jc w:val="center"/>
                            </w:pPr>
                            <w:r>
                              <w:t>Figure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F53166" id="Rectangle 4" o:spid="_x0000_s1026" style="width:184pt;height:9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" fillcolor="white [3201]" strokecolor="black [3200]" strokeweight=".5pt">
                <v:textbox>
                  <w:txbxContent>
                    <w:p w14:paraId="4C5EA2A5" w14:textId="03D937AF" w:rsidR="00DB6717" w:rsidRDefault="00DB6717" w:rsidP="00DB6717">
                      <w:pPr>
                        <w:jc w:val="center"/>
                      </w:pPr>
                      <w:r>
                        <w:t>Figure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C370155" w14:textId="70E16B65" w:rsidR="007E7D7A" w:rsidRPr="003114E5" w:rsidRDefault="007E7D7A" w:rsidP="00BA0167">
      <w:pPr>
        <w:tabs>
          <w:tab w:val="left" w:pos="709"/>
        </w:tabs>
        <w:spacing w:before="240" w:after="240"/>
        <w:ind w:right="6"/>
        <w:jc w:val="center"/>
        <w:rPr>
          <w:rFonts w:cs="Times New Roman"/>
          <w:szCs w:val="24"/>
        </w:rPr>
      </w:pPr>
      <w:r w:rsidRPr="003114E5">
        <w:rPr>
          <w:rFonts w:cs="Times New Roman"/>
          <w:szCs w:val="24"/>
        </w:rPr>
        <w:t>Fig</w:t>
      </w:r>
      <w:r w:rsidRPr="003114E5">
        <w:rPr>
          <w:rFonts w:cs="Times New Roman"/>
          <w:szCs w:val="24"/>
          <w:cs/>
        </w:rPr>
        <w:t xml:space="preserve">. </w:t>
      </w:r>
      <w:r w:rsidRPr="003114E5">
        <w:rPr>
          <w:rFonts w:cs="Times New Roman"/>
          <w:szCs w:val="24"/>
        </w:rPr>
        <w:t>1</w:t>
      </w:r>
      <w:r w:rsidRPr="003114E5">
        <w:rPr>
          <w:rFonts w:cs="Times New Roman"/>
          <w:szCs w:val="24"/>
        </w:rPr>
        <w:tab/>
        <w:t xml:space="preserve">The figure </w:t>
      </w:r>
      <w:r w:rsidR="004C5355" w:rsidRPr="003114E5">
        <w:rPr>
          <w:rFonts w:cs="Times New Roman"/>
          <w:szCs w:val="24"/>
        </w:rPr>
        <w:t>and caption of the figure are</w:t>
      </w:r>
      <w:r w:rsidRPr="003114E5">
        <w:rPr>
          <w:rFonts w:cs="Times New Roman"/>
          <w:szCs w:val="24"/>
        </w:rPr>
        <w:t xml:space="preserve"> center</w:t>
      </w:r>
      <w:r w:rsidR="008000B8">
        <w:rPr>
          <w:rFonts w:cs="Times New Roman"/>
          <w:szCs w:val="24"/>
        </w:rPr>
        <w:t xml:space="preserve"> </w:t>
      </w:r>
      <w:r w:rsidRPr="003114E5">
        <w:rPr>
          <w:rFonts w:cs="Times New Roman"/>
          <w:szCs w:val="24"/>
        </w:rPr>
        <w:t>aligned</w:t>
      </w:r>
      <w:r w:rsidR="004C5355" w:rsidRPr="003114E5">
        <w:rPr>
          <w:rFonts w:cs="Times New Roman"/>
          <w:szCs w:val="24"/>
        </w:rPr>
        <w:t>.</w:t>
      </w:r>
      <w:r w:rsidRPr="003114E5">
        <w:rPr>
          <w:rFonts w:cs="Times New Roman"/>
          <w:szCs w:val="24"/>
        </w:rPr>
        <w:t xml:space="preserve"> </w:t>
      </w:r>
    </w:p>
    <w:p w14:paraId="28FF76F5" w14:textId="0299B31A" w:rsidR="007E7D7A" w:rsidRPr="003114E5" w:rsidRDefault="007E7D7A" w:rsidP="00BF0D2C">
      <w:pPr>
        <w:ind w:right="4" w:firstLine="360"/>
        <w:jc w:val="both"/>
        <w:rPr>
          <w:rFonts w:cs="Times New Roman"/>
          <w:szCs w:val="24"/>
        </w:rPr>
      </w:pPr>
      <w:r w:rsidRPr="003114E5">
        <w:rPr>
          <w:rFonts w:cs="Times New Roman"/>
          <w:szCs w:val="24"/>
        </w:rPr>
        <w:t xml:space="preserve">Reference to the figure should follow the format </w:t>
      </w:r>
      <w:r w:rsidRPr="003114E5">
        <w:rPr>
          <w:rFonts w:cs="Times New Roman"/>
          <w:szCs w:val="24"/>
          <w:cs/>
        </w:rPr>
        <w:t>“</w:t>
      </w:r>
      <w:r w:rsidRPr="003114E5">
        <w:rPr>
          <w:rFonts w:cs="Times New Roman"/>
          <w:szCs w:val="24"/>
        </w:rPr>
        <w:t>Fig</w:t>
      </w:r>
      <w:r w:rsidRPr="003114E5">
        <w:rPr>
          <w:rFonts w:cs="Times New Roman"/>
          <w:szCs w:val="24"/>
          <w:cs/>
        </w:rPr>
        <w:t xml:space="preserve">. </w:t>
      </w:r>
      <w:r w:rsidRPr="003114E5">
        <w:rPr>
          <w:rFonts w:cs="Times New Roman"/>
          <w:szCs w:val="24"/>
        </w:rPr>
        <w:t>1</w:t>
      </w:r>
      <w:r w:rsidRPr="003114E5">
        <w:rPr>
          <w:rFonts w:cs="Times New Roman"/>
          <w:szCs w:val="24"/>
          <w:cs/>
        </w:rPr>
        <w:t xml:space="preserve">”. </w:t>
      </w:r>
      <w:r w:rsidRPr="003114E5">
        <w:rPr>
          <w:rFonts w:cs="Times New Roman"/>
          <w:szCs w:val="24"/>
        </w:rPr>
        <w:t xml:space="preserve">Use </w:t>
      </w:r>
      <w:r w:rsidRPr="003114E5">
        <w:rPr>
          <w:rFonts w:cs="Times New Roman"/>
          <w:szCs w:val="24"/>
          <w:cs/>
        </w:rPr>
        <w:t>“</w:t>
      </w:r>
      <w:r w:rsidRPr="003114E5">
        <w:rPr>
          <w:rFonts w:cs="Times New Roman"/>
          <w:szCs w:val="24"/>
        </w:rPr>
        <w:t>Figure 1</w:t>
      </w:r>
      <w:r w:rsidRPr="003114E5">
        <w:rPr>
          <w:rFonts w:cs="Times New Roman"/>
          <w:szCs w:val="24"/>
          <w:cs/>
        </w:rPr>
        <w:t xml:space="preserve">” </w:t>
      </w:r>
      <w:r w:rsidRPr="003114E5">
        <w:rPr>
          <w:rFonts w:cs="Times New Roman"/>
          <w:szCs w:val="24"/>
        </w:rPr>
        <w:t>instead if it is at the beginning of a sentence</w:t>
      </w:r>
      <w:r w:rsidRPr="003114E5">
        <w:rPr>
          <w:rFonts w:cs="Times New Roman"/>
          <w:szCs w:val="24"/>
          <w:cs/>
        </w:rPr>
        <w:t xml:space="preserve">. </w:t>
      </w:r>
      <w:r w:rsidRPr="003114E5">
        <w:rPr>
          <w:rFonts w:cs="Times New Roman"/>
          <w:szCs w:val="24"/>
        </w:rPr>
        <w:t>Figure numbering and referencing should be done sequentially, e</w:t>
      </w:r>
      <w:r w:rsidRPr="003114E5">
        <w:rPr>
          <w:rFonts w:cs="Times New Roman"/>
          <w:szCs w:val="24"/>
          <w:cs/>
        </w:rPr>
        <w:t>.</w:t>
      </w:r>
      <w:r w:rsidRPr="003114E5">
        <w:rPr>
          <w:rFonts w:cs="Times New Roman"/>
          <w:szCs w:val="24"/>
        </w:rPr>
        <w:t>g</w:t>
      </w:r>
      <w:r w:rsidRPr="003114E5">
        <w:rPr>
          <w:rFonts w:cs="Times New Roman"/>
          <w:szCs w:val="24"/>
          <w:cs/>
        </w:rPr>
        <w:t xml:space="preserve">. </w:t>
      </w:r>
      <w:r w:rsidRPr="003114E5">
        <w:rPr>
          <w:rFonts w:cs="Times New Roman"/>
          <w:szCs w:val="24"/>
        </w:rPr>
        <w:t>Fig</w:t>
      </w:r>
      <w:r w:rsidRPr="003114E5">
        <w:rPr>
          <w:rFonts w:cs="Times New Roman"/>
          <w:szCs w:val="24"/>
          <w:cs/>
        </w:rPr>
        <w:t xml:space="preserve">. </w:t>
      </w:r>
      <w:r w:rsidRPr="003114E5">
        <w:rPr>
          <w:rFonts w:cs="Times New Roman"/>
          <w:szCs w:val="24"/>
        </w:rPr>
        <w:t>1, Fig</w:t>
      </w:r>
      <w:r w:rsidRPr="003114E5">
        <w:rPr>
          <w:rFonts w:cs="Times New Roman"/>
          <w:szCs w:val="24"/>
          <w:cs/>
        </w:rPr>
        <w:t xml:space="preserve">. </w:t>
      </w:r>
      <w:r w:rsidRPr="003114E5">
        <w:rPr>
          <w:rFonts w:cs="Times New Roman"/>
          <w:szCs w:val="24"/>
        </w:rPr>
        <w:t>2, Table 1, Table 2</w:t>
      </w:r>
      <w:r w:rsidRPr="003114E5">
        <w:rPr>
          <w:rFonts w:cs="Times New Roman"/>
          <w:szCs w:val="24"/>
          <w:cs/>
        </w:rPr>
        <w:t>.</w:t>
      </w:r>
      <w:r w:rsidRPr="003114E5">
        <w:rPr>
          <w:rFonts w:cs="Times New Roman"/>
          <w:szCs w:val="24"/>
        </w:rPr>
        <w:t xml:space="preserve">, </w:t>
      </w:r>
      <w:proofErr w:type="spellStart"/>
      <w:r w:rsidRPr="003114E5">
        <w:rPr>
          <w:rFonts w:cs="Times New Roman"/>
          <w:szCs w:val="24"/>
        </w:rPr>
        <w:t>etc</w:t>
      </w:r>
      <w:proofErr w:type="spellEnd"/>
      <w:r w:rsidRPr="003114E5">
        <w:rPr>
          <w:rFonts w:cs="Times New Roman"/>
          <w:szCs w:val="24"/>
          <w:cs/>
        </w:rPr>
        <w:t xml:space="preserve">. </w:t>
      </w:r>
      <w:r w:rsidRPr="003114E5">
        <w:rPr>
          <w:rFonts w:cs="Times New Roman"/>
          <w:szCs w:val="24"/>
        </w:rPr>
        <w:t>Use Fig</w:t>
      </w:r>
      <w:r w:rsidRPr="003114E5">
        <w:rPr>
          <w:rFonts w:cs="Times New Roman"/>
          <w:szCs w:val="24"/>
          <w:cs/>
        </w:rPr>
        <w:t xml:space="preserve">. </w:t>
      </w:r>
      <w:r w:rsidRPr="003114E5">
        <w:rPr>
          <w:rFonts w:cs="Times New Roman"/>
          <w:szCs w:val="24"/>
        </w:rPr>
        <w:t>1</w:t>
      </w:r>
      <w:r w:rsidRPr="003114E5">
        <w:rPr>
          <w:rFonts w:cs="Times New Roman"/>
          <w:szCs w:val="24"/>
          <w:cs/>
        </w:rPr>
        <w:t>(</w:t>
      </w:r>
      <w:r w:rsidRPr="003114E5">
        <w:rPr>
          <w:rFonts w:cs="Times New Roman"/>
          <w:szCs w:val="24"/>
        </w:rPr>
        <w:t>a</w:t>
      </w:r>
      <w:r w:rsidRPr="003114E5">
        <w:rPr>
          <w:rFonts w:cs="Times New Roman"/>
          <w:szCs w:val="24"/>
          <w:cs/>
        </w:rPr>
        <w:t>)</w:t>
      </w:r>
      <w:r w:rsidRPr="003114E5">
        <w:rPr>
          <w:rFonts w:cs="Times New Roman"/>
          <w:szCs w:val="24"/>
        </w:rPr>
        <w:t>, Fig</w:t>
      </w:r>
      <w:r w:rsidRPr="003114E5">
        <w:rPr>
          <w:rFonts w:cs="Times New Roman"/>
          <w:szCs w:val="24"/>
          <w:cs/>
        </w:rPr>
        <w:t xml:space="preserve">. </w:t>
      </w:r>
      <w:r w:rsidRPr="003114E5">
        <w:rPr>
          <w:rFonts w:cs="Times New Roman"/>
          <w:szCs w:val="24"/>
        </w:rPr>
        <w:t>1</w:t>
      </w:r>
      <w:r w:rsidRPr="003114E5">
        <w:rPr>
          <w:rFonts w:cs="Times New Roman"/>
          <w:szCs w:val="24"/>
          <w:cs/>
        </w:rPr>
        <w:t>(</w:t>
      </w:r>
      <w:r w:rsidRPr="003114E5">
        <w:rPr>
          <w:rFonts w:cs="Times New Roman"/>
          <w:szCs w:val="24"/>
        </w:rPr>
        <w:t>b</w:t>
      </w:r>
      <w:r w:rsidRPr="003114E5">
        <w:rPr>
          <w:rFonts w:cs="Times New Roman"/>
          <w:szCs w:val="24"/>
          <w:cs/>
        </w:rPr>
        <w:t>)</w:t>
      </w:r>
      <w:r w:rsidRPr="003114E5">
        <w:rPr>
          <w:rFonts w:cs="Times New Roman"/>
          <w:szCs w:val="24"/>
        </w:rPr>
        <w:t xml:space="preserve">, </w:t>
      </w:r>
      <w:proofErr w:type="spellStart"/>
      <w:r w:rsidRPr="003114E5">
        <w:rPr>
          <w:rFonts w:cs="Times New Roman"/>
          <w:szCs w:val="24"/>
        </w:rPr>
        <w:t>etc</w:t>
      </w:r>
      <w:proofErr w:type="spellEnd"/>
      <w:r w:rsidRPr="003114E5">
        <w:rPr>
          <w:rFonts w:cs="Times New Roman"/>
          <w:szCs w:val="24"/>
          <w:cs/>
        </w:rPr>
        <w:t xml:space="preserve">. </w:t>
      </w:r>
      <w:r w:rsidRPr="003114E5">
        <w:rPr>
          <w:rFonts w:cs="Times New Roman"/>
          <w:szCs w:val="24"/>
        </w:rPr>
        <w:t>for figures with multiple parts</w:t>
      </w:r>
      <w:r w:rsidRPr="003114E5">
        <w:rPr>
          <w:rFonts w:cs="Times New Roman"/>
          <w:szCs w:val="24"/>
          <w:cs/>
        </w:rPr>
        <w:t>.</w:t>
      </w:r>
    </w:p>
    <w:p w14:paraId="2C31C6CA" w14:textId="5F7AEEB5" w:rsidR="007E7D7A" w:rsidRPr="003114E5" w:rsidRDefault="007E7D7A" w:rsidP="00974784">
      <w:pPr>
        <w:numPr>
          <w:ilvl w:val="0"/>
          <w:numId w:val="15"/>
        </w:numPr>
        <w:spacing w:before="240" w:after="120"/>
        <w:ind w:left="357" w:right="6" w:hanging="357"/>
        <w:jc w:val="both"/>
        <w:rPr>
          <w:rFonts w:cs="Times New Roman"/>
          <w:b/>
          <w:bCs/>
          <w:szCs w:val="24"/>
        </w:rPr>
      </w:pPr>
      <w:r w:rsidRPr="003114E5">
        <w:rPr>
          <w:rFonts w:cs="Times New Roman"/>
          <w:b/>
          <w:bCs/>
          <w:szCs w:val="24"/>
        </w:rPr>
        <w:t>Sections</w:t>
      </w:r>
    </w:p>
    <w:p w14:paraId="09E474AE" w14:textId="287A8C5B" w:rsidR="007E7D7A" w:rsidRPr="003114E5" w:rsidRDefault="007E7D7A" w:rsidP="00A80137">
      <w:pPr>
        <w:ind w:right="4" w:firstLine="360"/>
        <w:jc w:val="both"/>
        <w:rPr>
          <w:rFonts w:cs="Times New Roman"/>
          <w:szCs w:val="24"/>
        </w:rPr>
      </w:pPr>
      <w:r w:rsidRPr="003114E5">
        <w:rPr>
          <w:rFonts w:cs="Times New Roman"/>
          <w:szCs w:val="24"/>
        </w:rPr>
        <w:t>The heading of sections should be in 12</w:t>
      </w:r>
      <w:r w:rsidRPr="003114E5">
        <w:rPr>
          <w:rFonts w:cs="Times New Roman"/>
          <w:szCs w:val="24"/>
          <w:cs/>
        </w:rPr>
        <w:t>-</w:t>
      </w:r>
      <w:r w:rsidRPr="003114E5">
        <w:rPr>
          <w:rFonts w:cs="Times New Roman"/>
          <w:szCs w:val="24"/>
        </w:rPr>
        <w:t xml:space="preserve">point </w:t>
      </w:r>
      <w:r w:rsidR="00BF0D2C" w:rsidRPr="003114E5">
        <w:rPr>
          <w:rFonts w:cs="Times New Roman"/>
          <w:color w:val="000000" w:themeColor="text1"/>
          <w:szCs w:val="24"/>
        </w:rPr>
        <w:t>Time New Roman</w:t>
      </w:r>
      <w:r w:rsidRPr="003114E5">
        <w:rPr>
          <w:rFonts w:cs="Times New Roman"/>
          <w:color w:val="000000" w:themeColor="text1"/>
          <w:szCs w:val="24"/>
        </w:rPr>
        <w:t xml:space="preserve"> </w:t>
      </w:r>
      <w:r w:rsidRPr="003114E5">
        <w:rPr>
          <w:rFonts w:cs="Times New Roman"/>
          <w:szCs w:val="24"/>
        </w:rPr>
        <w:t>bold font and flush left</w:t>
      </w:r>
      <w:r w:rsidRPr="003114E5">
        <w:rPr>
          <w:rFonts w:cs="Times New Roman"/>
          <w:szCs w:val="24"/>
          <w:cs/>
        </w:rPr>
        <w:t xml:space="preserve">. </w:t>
      </w:r>
      <w:r w:rsidRPr="003114E5">
        <w:rPr>
          <w:rFonts w:cs="Times New Roman"/>
          <w:szCs w:val="24"/>
        </w:rPr>
        <w:t>Sections and subsequent sub</w:t>
      </w:r>
      <w:r w:rsidRPr="003114E5">
        <w:rPr>
          <w:rFonts w:cs="Times New Roman"/>
          <w:szCs w:val="24"/>
          <w:cs/>
        </w:rPr>
        <w:t>-</w:t>
      </w:r>
      <w:r w:rsidRPr="003114E5">
        <w:rPr>
          <w:rFonts w:cs="Times New Roman"/>
          <w:szCs w:val="24"/>
        </w:rPr>
        <w:t>sections should be numbered and flush left in the same manner</w:t>
      </w:r>
      <w:r w:rsidRPr="003114E5">
        <w:rPr>
          <w:rFonts w:cs="Times New Roman"/>
          <w:szCs w:val="24"/>
          <w:cs/>
        </w:rPr>
        <w:t xml:space="preserve">. </w:t>
      </w:r>
      <w:r w:rsidRPr="003114E5">
        <w:rPr>
          <w:rFonts w:cs="Times New Roman"/>
          <w:szCs w:val="24"/>
        </w:rPr>
        <w:t>Sections numbers are in Roman style</w:t>
      </w:r>
      <w:r w:rsidRPr="003114E5">
        <w:rPr>
          <w:rFonts w:cs="Times New Roman"/>
          <w:szCs w:val="24"/>
          <w:cs/>
        </w:rPr>
        <w:t>.</w:t>
      </w:r>
      <w:r w:rsidR="003C5718" w:rsidRPr="003114E5">
        <w:rPr>
          <w:rFonts w:cs="Times New Roman"/>
          <w:szCs w:val="24"/>
        </w:rPr>
        <w:t xml:space="preserve"> Please use the decimal system of headings with no more than three levels</w:t>
      </w:r>
      <w:r w:rsidR="00EE72F8" w:rsidRPr="003114E5">
        <w:rPr>
          <w:rFonts w:cs="Times New Roman"/>
          <w:szCs w:val="24"/>
        </w:rPr>
        <w:t>.</w:t>
      </w:r>
    </w:p>
    <w:p w14:paraId="338D34A5" w14:textId="60F5F3C8" w:rsidR="007E7D7A" w:rsidRPr="003114E5" w:rsidRDefault="007E7D7A" w:rsidP="00974784">
      <w:pPr>
        <w:numPr>
          <w:ilvl w:val="1"/>
          <w:numId w:val="15"/>
        </w:numPr>
        <w:tabs>
          <w:tab w:val="clear" w:pos="792"/>
          <w:tab w:val="num" w:pos="432"/>
        </w:tabs>
        <w:spacing w:before="240" w:after="120"/>
        <w:ind w:left="431" w:right="6" w:hanging="431"/>
        <w:jc w:val="both"/>
        <w:rPr>
          <w:rFonts w:cs="Times New Roman"/>
          <w:b/>
          <w:bCs/>
          <w:szCs w:val="24"/>
        </w:rPr>
      </w:pPr>
      <w:r w:rsidRPr="003114E5">
        <w:rPr>
          <w:rFonts w:cs="Times New Roman"/>
          <w:b/>
          <w:bCs/>
          <w:szCs w:val="24"/>
        </w:rPr>
        <w:t>Subsection Level 1</w:t>
      </w:r>
    </w:p>
    <w:p w14:paraId="1004CF6B" w14:textId="4213EDD3" w:rsidR="007E7D7A" w:rsidRPr="003114E5" w:rsidRDefault="007E7D7A" w:rsidP="007E7D7A">
      <w:pPr>
        <w:ind w:right="4"/>
        <w:jc w:val="both"/>
        <w:rPr>
          <w:rFonts w:cs="Times New Roman"/>
          <w:szCs w:val="24"/>
        </w:rPr>
      </w:pPr>
      <w:r w:rsidRPr="003114E5">
        <w:rPr>
          <w:rFonts w:cs="Times New Roman"/>
          <w:szCs w:val="24"/>
        </w:rPr>
        <w:t>Use 1</w:t>
      </w:r>
      <w:r w:rsidR="006A4077" w:rsidRPr="003114E5">
        <w:rPr>
          <w:rFonts w:cs="Times New Roman"/>
          <w:szCs w:val="24"/>
        </w:rPr>
        <w:t>2</w:t>
      </w:r>
      <w:r w:rsidRPr="003114E5">
        <w:rPr>
          <w:rFonts w:cs="Times New Roman"/>
          <w:szCs w:val="24"/>
          <w:cs/>
        </w:rPr>
        <w:t>-</w:t>
      </w:r>
      <w:r w:rsidRPr="003114E5">
        <w:rPr>
          <w:rFonts w:cs="Times New Roman"/>
          <w:szCs w:val="24"/>
        </w:rPr>
        <w:t xml:space="preserve">point </w:t>
      </w:r>
      <w:r w:rsidR="006A4077" w:rsidRPr="003114E5">
        <w:rPr>
          <w:rFonts w:cs="Times New Roman"/>
          <w:color w:val="000000" w:themeColor="text1"/>
          <w:szCs w:val="24"/>
        </w:rPr>
        <w:t>Time New Roman</w:t>
      </w:r>
      <w:r w:rsidRPr="003114E5">
        <w:rPr>
          <w:rFonts w:cs="Times New Roman"/>
          <w:szCs w:val="24"/>
        </w:rPr>
        <w:t xml:space="preserve"> bold font for the heading of subsections</w:t>
      </w:r>
      <w:r w:rsidRPr="003114E5">
        <w:rPr>
          <w:rFonts w:cs="Times New Roman"/>
          <w:szCs w:val="24"/>
          <w:cs/>
        </w:rPr>
        <w:t>.</w:t>
      </w:r>
    </w:p>
    <w:p w14:paraId="4C2862B1" w14:textId="558CC756" w:rsidR="007E7D7A" w:rsidRPr="003114E5" w:rsidRDefault="007E7D7A" w:rsidP="007E7D7A">
      <w:pPr>
        <w:numPr>
          <w:ilvl w:val="2"/>
          <w:numId w:val="15"/>
        </w:numPr>
        <w:tabs>
          <w:tab w:val="clear" w:pos="1440"/>
        </w:tabs>
        <w:spacing w:before="240" w:after="240"/>
        <w:ind w:left="576" w:right="4" w:hanging="576"/>
        <w:jc w:val="both"/>
        <w:rPr>
          <w:rFonts w:cs="Times New Roman"/>
          <w:bCs/>
          <w:szCs w:val="24"/>
        </w:rPr>
      </w:pPr>
      <w:r w:rsidRPr="003114E5">
        <w:rPr>
          <w:rFonts w:cs="Times New Roman"/>
          <w:szCs w:val="24"/>
        </w:rPr>
        <w:t>Sub</w:t>
      </w:r>
      <w:r w:rsidRPr="003114E5">
        <w:rPr>
          <w:rFonts w:cs="Times New Roman"/>
          <w:szCs w:val="24"/>
          <w:cs/>
        </w:rPr>
        <w:t>-</w:t>
      </w:r>
      <w:r w:rsidRPr="003114E5">
        <w:rPr>
          <w:rFonts w:cs="Times New Roman"/>
          <w:szCs w:val="24"/>
        </w:rPr>
        <w:t>subsection Level 2</w:t>
      </w:r>
    </w:p>
    <w:p w14:paraId="097E5676" w14:textId="4C04DF49" w:rsidR="007E7D7A" w:rsidRPr="003114E5" w:rsidRDefault="007E7D7A" w:rsidP="007E7D7A">
      <w:pPr>
        <w:ind w:right="4"/>
        <w:jc w:val="both"/>
        <w:rPr>
          <w:rFonts w:cs="Times New Roman"/>
          <w:szCs w:val="24"/>
        </w:rPr>
      </w:pPr>
      <w:r w:rsidRPr="003114E5">
        <w:rPr>
          <w:rFonts w:cs="Times New Roman"/>
          <w:szCs w:val="24"/>
        </w:rPr>
        <w:t>Use 1</w:t>
      </w:r>
      <w:r w:rsidR="005A062B" w:rsidRPr="003114E5">
        <w:rPr>
          <w:rFonts w:cs="Times New Roman"/>
          <w:szCs w:val="24"/>
        </w:rPr>
        <w:t>2</w:t>
      </w:r>
      <w:r w:rsidRPr="003114E5">
        <w:rPr>
          <w:rFonts w:cs="Times New Roman"/>
          <w:szCs w:val="24"/>
          <w:cs/>
        </w:rPr>
        <w:t>-</w:t>
      </w:r>
      <w:r w:rsidRPr="003114E5">
        <w:rPr>
          <w:rFonts w:cs="Times New Roman"/>
          <w:szCs w:val="24"/>
        </w:rPr>
        <w:t xml:space="preserve">point </w:t>
      </w:r>
      <w:r w:rsidR="00423E20" w:rsidRPr="003114E5">
        <w:rPr>
          <w:rFonts w:cs="Times New Roman"/>
          <w:szCs w:val="24"/>
        </w:rPr>
        <w:t>Times New Roman</w:t>
      </w:r>
      <w:r w:rsidRPr="003114E5">
        <w:rPr>
          <w:rFonts w:cs="Times New Roman"/>
          <w:szCs w:val="24"/>
        </w:rPr>
        <w:t xml:space="preserve"> </w:t>
      </w:r>
      <w:r w:rsidR="005A062B" w:rsidRPr="003114E5">
        <w:rPr>
          <w:rFonts w:cs="Times New Roman"/>
          <w:szCs w:val="24"/>
        </w:rPr>
        <w:t xml:space="preserve">regular </w:t>
      </w:r>
      <w:r w:rsidRPr="003114E5">
        <w:rPr>
          <w:rFonts w:cs="Times New Roman"/>
          <w:szCs w:val="24"/>
        </w:rPr>
        <w:t>for the heading of subsubsections</w:t>
      </w:r>
      <w:r w:rsidRPr="003114E5">
        <w:rPr>
          <w:rFonts w:cs="Times New Roman"/>
          <w:szCs w:val="24"/>
          <w:cs/>
        </w:rPr>
        <w:t>.</w:t>
      </w:r>
    </w:p>
    <w:p w14:paraId="171C4441" w14:textId="6BE0DF22" w:rsidR="007E7D7A" w:rsidRPr="00A62A50" w:rsidRDefault="007E7D7A" w:rsidP="007E7D7A">
      <w:pPr>
        <w:numPr>
          <w:ilvl w:val="2"/>
          <w:numId w:val="15"/>
        </w:numPr>
        <w:tabs>
          <w:tab w:val="clear" w:pos="1440"/>
        </w:tabs>
        <w:spacing w:before="240" w:after="240"/>
        <w:ind w:left="576" w:right="4" w:hanging="576"/>
        <w:jc w:val="both"/>
        <w:rPr>
          <w:rFonts w:cs="Times New Roman"/>
          <w:bCs/>
          <w:szCs w:val="24"/>
        </w:rPr>
      </w:pPr>
      <w:r w:rsidRPr="003114E5">
        <w:rPr>
          <w:rFonts w:cs="Times New Roman"/>
          <w:szCs w:val="24"/>
        </w:rPr>
        <w:t>Sub</w:t>
      </w:r>
      <w:r w:rsidRPr="003114E5">
        <w:rPr>
          <w:rFonts w:cs="Times New Roman"/>
          <w:szCs w:val="24"/>
          <w:cs/>
        </w:rPr>
        <w:t>-</w:t>
      </w:r>
      <w:r w:rsidRPr="003114E5">
        <w:rPr>
          <w:rFonts w:cs="Times New Roman"/>
          <w:szCs w:val="24"/>
        </w:rPr>
        <w:t>subsection Level 2</w:t>
      </w:r>
    </w:p>
    <w:p w14:paraId="066E3484" w14:textId="596C179E" w:rsidR="007E7D7A" w:rsidRPr="003114E5" w:rsidRDefault="007E7D7A" w:rsidP="00974784">
      <w:pPr>
        <w:spacing w:before="240" w:after="120"/>
        <w:ind w:right="6"/>
        <w:jc w:val="both"/>
        <w:rPr>
          <w:rFonts w:cs="Times New Roman"/>
          <w:b/>
          <w:bCs/>
          <w:szCs w:val="24"/>
        </w:rPr>
      </w:pPr>
      <w:r w:rsidRPr="003114E5">
        <w:rPr>
          <w:rFonts w:cs="Times New Roman"/>
          <w:b/>
          <w:bCs/>
          <w:szCs w:val="24"/>
        </w:rPr>
        <w:t>References</w:t>
      </w:r>
    </w:p>
    <w:p w14:paraId="4CE14E7F" w14:textId="0D307D2B" w:rsidR="007E7D7A" w:rsidRPr="003114E5" w:rsidRDefault="007E7D7A" w:rsidP="00974784">
      <w:pPr>
        <w:ind w:right="6" w:firstLine="454"/>
        <w:jc w:val="both"/>
        <w:rPr>
          <w:rFonts w:cs="Times New Roman"/>
          <w:szCs w:val="24"/>
        </w:rPr>
      </w:pPr>
      <w:r w:rsidRPr="003114E5">
        <w:rPr>
          <w:rFonts w:cs="Times New Roman"/>
          <w:szCs w:val="24"/>
        </w:rPr>
        <w:t>References should be arranged by the order in which they appear in the text</w:t>
      </w:r>
      <w:r w:rsidRPr="003114E5">
        <w:rPr>
          <w:rFonts w:cs="Times New Roman"/>
          <w:szCs w:val="24"/>
          <w:cs/>
        </w:rPr>
        <w:t xml:space="preserve">. </w:t>
      </w:r>
      <w:r w:rsidRPr="003114E5">
        <w:rPr>
          <w:rFonts w:cs="Times New Roman"/>
          <w:szCs w:val="24"/>
        </w:rPr>
        <w:t>Only the references that are cited in the text should be added to the reference list</w:t>
      </w:r>
      <w:r w:rsidRPr="003114E5">
        <w:rPr>
          <w:rFonts w:cs="Times New Roman"/>
          <w:szCs w:val="24"/>
          <w:cs/>
        </w:rPr>
        <w:t xml:space="preserve">. </w:t>
      </w:r>
      <w:r w:rsidR="005A3D46" w:rsidRPr="005A3D46">
        <w:rPr>
          <w:rFonts w:cs="Times New Roman"/>
          <w:szCs w:val="24"/>
        </w:rPr>
        <w:t>Indicate references by number(s) in square brackets in line with the text.</w:t>
      </w:r>
      <w:r w:rsidR="005A3D46">
        <w:rPr>
          <w:rFonts w:cs="Times New Roman"/>
          <w:szCs w:val="24"/>
        </w:rPr>
        <w:t xml:space="preserve"> </w:t>
      </w:r>
      <w:r w:rsidRPr="003114E5">
        <w:rPr>
          <w:rFonts w:cs="Times New Roman"/>
          <w:szCs w:val="24"/>
        </w:rPr>
        <w:t xml:space="preserve">Authors should follow the </w:t>
      </w:r>
      <w:r w:rsidR="007D11FB" w:rsidRPr="007D11FB">
        <w:rPr>
          <w:rFonts w:cs="Times New Roman"/>
          <w:szCs w:val="24"/>
        </w:rPr>
        <w:t>APA</w:t>
      </w:r>
      <w:r w:rsidR="003A38CB">
        <w:rPr>
          <w:rFonts w:cs="Times New Roman"/>
          <w:szCs w:val="24"/>
        </w:rPr>
        <w:t xml:space="preserve"> </w:t>
      </w:r>
      <w:r w:rsidR="003A38CB" w:rsidRPr="003A38CB">
        <w:rPr>
          <w:rFonts w:cs="Times New Roman"/>
          <w:szCs w:val="24"/>
        </w:rPr>
        <w:t>style</w:t>
      </w:r>
      <w:r w:rsidR="003A38CB">
        <w:rPr>
          <w:rFonts w:cs="Times New Roman"/>
          <w:szCs w:val="24"/>
        </w:rPr>
        <w:t xml:space="preserve"> </w:t>
      </w:r>
      <w:r w:rsidRPr="003114E5">
        <w:rPr>
          <w:rFonts w:cs="Times New Roman"/>
          <w:szCs w:val="24"/>
        </w:rPr>
        <w:t>as follows</w:t>
      </w:r>
      <w:r w:rsidRPr="003114E5">
        <w:rPr>
          <w:rFonts w:cs="Times New Roman"/>
          <w:szCs w:val="24"/>
          <w:cs/>
        </w:rPr>
        <w:t>:</w:t>
      </w:r>
    </w:p>
    <w:p w14:paraId="640F040C" w14:textId="77777777" w:rsidR="004F1D1C" w:rsidRDefault="004F1D1C" w:rsidP="004F1D1C">
      <w:pPr>
        <w:ind w:right="4"/>
        <w:jc w:val="both"/>
        <w:rPr>
          <w:rFonts w:cs="Times New Roman"/>
          <w:szCs w:val="24"/>
        </w:rPr>
      </w:pPr>
    </w:p>
    <w:p w14:paraId="3574AB99" w14:textId="20338DFF" w:rsidR="004F1D1C" w:rsidRPr="004F1D1C" w:rsidRDefault="007D11FB" w:rsidP="004F1D1C">
      <w:pPr>
        <w:ind w:right="4"/>
        <w:jc w:val="both"/>
        <w:rPr>
          <w:rFonts w:cs="Times New Roman"/>
          <w:szCs w:val="24"/>
        </w:rPr>
      </w:pPr>
      <w:r w:rsidRPr="007D11FB">
        <w:rPr>
          <w:rFonts w:cs="Times New Roman"/>
          <w:szCs w:val="24"/>
        </w:rPr>
        <w:t>Book</w:t>
      </w:r>
    </w:p>
    <w:p w14:paraId="0B6917AF" w14:textId="77777777" w:rsidR="007D11FB" w:rsidRDefault="007D11FB" w:rsidP="007D11FB">
      <w:pPr>
        <w:numPr>
          <w:ilvl w:val="0"/>
          <w:numId w:val="16"/>
        </w:numPr>
        <w:ind w:right="4"/>
        <w:jc w:val="thaiDistribute"/>
        <w:rPr>
          <w:rFonts w:cs="Times New Roman"/>
          <w:szCs w:val="24"/>
        </w:rPr>
      </w:pPr>
      <w:r w:rsidRPr="007D11FB">
        <w:rPr>
          <w:rFonts w:cs="Times New Roman"/>
          <w:szCs w:val="24"/>
        </w:rPr>
        <w:t xml:space="preserve">Feldmann, H. A. (2004). Forty Years of FEBS, 2nd, Oxford: Blackwell Publishing Ltd., pp. 1121-1129. </w:t>
      </w:r>
    </w:p>
    <w:p w14:paraId="77DFE329" w14:textId="77777777" w:rsidR="007D11FB" w:rsidRDefault="007D11FB" w:rsidP="007D11FB">
      <w:pPr>
        <w:ind w:right="4"/>
        <w:jc w:val="thaiDistribute"/>
        <w:rPr>
          <w:rFonts w:cs="Times New Roman"/>
          <w:szCs w:val="24"/>
        </w:rPr>
      </w:pPr>
    </w:p>
    <w:p w14:paraId="32FD0C79" w14:textId="270398C3" w:rsidR="004F1D1C" w:rsidRPr="003114E5" w:rsidRDefault="007D11FB" w:rsidP="004F1D1C">
      <w:pPr>
        <w:ind w:right="4"/>
        <w:jc w:val="thaiDistribute"/>
        <w:rPr>
          <w:rFonts w:cs="Times New Roman"/>
          <w:szCs w:val="24"/>
        </w:rPr>
      </w:pPr>
      <w:r w:rsidRPr="007D11FB">
        <w:rPr>
          <w:rFonts w:cs="Times New Roman"/>
          <w:szCs w:val="24"/>
        </w:rPr>
        <w:t>Chapter in a book</w:t>
      </w:r>
    </w:p>
    <w:p w14:paraId="4F6D3AFF" w14:textId="302D9963" w:rsidR="007E7D7A" w:rsidRPr="004F1D1C" w:rsidRDefault="00FA79D9" w:rsidP="00FA79D9">
      <w:pPr>
        <w:numPr>
          <w:ilvl w:val="0"/>
          <w:numId w:val="16"/>
        </w:numPr>
        <w:ind w:right="4"/>
        <w:jc w:val="thaiDistribute"/>
        <w:rPr>
          <w:rFonts w:cs="Times New Roman"/>
          <w:szCs w:val="24"/>
          <w:lang w:val="pl-PL"/>
        </w:rPr>
      </w:pPr>
      <w:r w:rsidRPr="00FA79D9">
        <w:rPr>
          <w:rFonts w:cs="Times New Roman"/>
          <w:szCs w:val="24"/>
        </w:rPr>
        <w:t xml:space="preserve">Langer, T., and Neupert, W. (1994). Chaperoning mitochondrial biogenesis. In The Biology of Heat Shock Proteins and Molecular Chaperones (Morimoto, R. I., </w:t>
      </w:r>
      <w:proofErr w:type="spellStart"/>
      <w:r w:rsidRPr="00FA79D9">
        <w:rPr>
          <w:rFonts w:cs="Times New Roman"/>
          <w:szCs w:val="24"/>
        </w:rPr>
        <w:t>Tissieres</w:t>
      </w:r>
      <w:proofErr w:type="spellEnd"/>
      <w:r w:rsidRPr="00FA79D9">
        <w:rPr>
          <w:rFonts w:cs="Times New Roman"/>
          <w:szCs w:val="24"/>
        </w:rPr>
        <w:t>, A., and Georgopoulos, C., Eds.), 3rd, pp. 53-83. Plainview, New York: Cold Spring Harbor Laboratory Press.</w:t>
      </w:r>
    </w:p>
    <w:p w14:paraId="7FE6AA48" w14:textId="4F1F9294" w:rsidR="004F1D1C" w:rsidRDefault="004F1D1C" w:rsidP="004F1D1C">
      <w:pPr>
        <w:ind w:left="454" w:right="4"/>
        <w:jc w:val="thaiDistribute"/>
        <w:rPr>
          <w:rFonts w:cs="Times New Roman"/>
          <w:szCs w:val="24"/>
        </w:rPr>
      </w:pPr>
    </w:p>
    <w:p w14:paraId="09470C83" w14:textId="05585555" w:rsidR="004F1D1C" w:rsidRDefault="004F1D1C" w:rsidP="004F1D1C">
      <w:pPr>
        <w:ind w:left="454" w:right="4"/>
        <w:jc w:val="thaiDistribute"/>
        <w:rPr>
          <w:rFonts w:cs="Times New Roman"/>
          <w:szCs w:val="24"/>
          <w:lang w:val="pl-PL"/>
        </w:rPr>
      </w:pPr>
    </w:p>
    <w:p w14:paraId="28CE5C25" w14:textId="77777777" w:rsidR="00F9330E" w:rsidRPr="004F1D1C" w:rsidRDefault="00F9330E" w:rsidP="004F1D1C">
      <w:pPr>
        <w:ind w:left="454" w:right="4"/>
        <w:jc w:val="thaiDistribute"/>
        <w:rPr>
          <w:rFonts w:cs="Times New Roman"/>
          <w:szCs w:val="24"/>
          <w:lang w:val="pl-PL"/>
        </w:rPr>
      </w:pPr>
    </w:p>
    <w:p w14:paraId="74A85B60" w14:textId="2A58DD78" w:rsidR="004F1D1C" w:rsidRPr="003114E5" w:rsidRDefault="00FA79D9" w:rsidP="004F1D1C">
      <w:pPr>
        <w:ind w:right="4"/>
        <w:jc w:val="thaiDistribute"/>
        <w:rPr>
          <w:rFonts w:cs="Times New Roman"/>
          <w:szCs w:val="24"/>
          <w:lang w:val="pl-PL"/>
        </w:rPr>
      </w:pPr>
      <w:r w:rsidRPr="00FA79D9">
        <w:rPr>
          <w:rFonts w:cs="Times New Roman"/>
          <w:szCs w:val="24"/>
        </w:rPr>
        <w:t>Article in a journal</w:t>
      </w:r>
    </w:p>
    <w:p w14:paraId="666BF16E" w14:textId="77777777" w:rsidR="00FA79D9" w:rsidRDefault="00FA79D9" w:rsidP="00FA79D9">
      <w:pPr>
        <w:numPr>
          <w:ilvl w:val="0"/>
          <w:numId w:val="16"/>
        </w:numPr>
        <w:ind w:right="4"/>
        <w:jc w:val="thaiDistribute"/>
        <w:rPr>
          <w:rFonts w:cs="Times New Roman"/>
          <w:szCs w:val="24"/>
        </w:rPr>
      </w:pPr>
      <w:proofErr w:type="spellStart"/>
      <w:r w:rsidRPr="00FA79D9">
        <w:rPr>
          <w:rFonts w:cs="Times New Roman"/>
          <w:szCs w:val="24"/>
        </w:rPr>
        <w:t>Sriamornsak</w:t>
      </w:r>
      <w:proofErr w:type="spellEnd"/>
      <w:r w:rsidRPr="00FA79D9">
        <w:rPr>
          <w:rFonts w:cs="Times New Roman"/>
          <w:szCs w:val="24"/>
        </w:rPr>
        <w:t xml:space="preserve">, P., </w:t>
      </w:r>
      <w:proofErr w:type="spellStart"/>
      <w:r w:rsidRPr="00FA79D9">
        <w:rPr>
          <w:rFonts w:cs="Times New Roman"/>
          <w:szCs w:val="24"/>
        </w:rPr>
        <w:t>Thirawong</w:t>
      </w:r>
      <w:proofErr w:type="spellEnd"/>
      <w:r w:rsidRPr="00FA79D9">
        <w:rPr>
          <w:rFonts w:cs="Times New Roman"/>
          <w:szCs w:val="24"/>
        </w:rPr>
        <w:t xml:space="preserve">, N., and </w:t>
      </w:r>
      <w:proofErr w:type="spellStart"/>
      <w:r w:rsidRPr="00FA79D9">
        <w:rPr>
          <w:rFonts w:cs="Times New Roman"/>
          <w:szCs w:val="24"/>
        </w:rPr>
        <w:t>Korkerd</w:t>
      </w:r>
      <w:proofErr w:type="spellEnd"/>
      <w:r w:rsidRPr="00FA79D9">
        <w:rPr>
          <w:rFonts w:cs="Times New Roman"/>
          <w:szCs w:val="24"/>
        </w:rPr>
        <w:t>, K. (2007). Swelling, erosion and release behavior of alginate-based matrix tablets. European Journal of Pharmaceutics and Biopharmaceutics, 66(3), 435-450.</w:t>
      </w:r>
    </w:p>
    <w:p w14:paraId="0163042B" w14:textId="24E967EE" w:rsidR="004F1D1C" w:rsidRDefault="00FA79D9" w:rsidP="00FA79D9">
      <w:pPr>
        <w:numPr>
          <w:ilvl w:val="0"/>
          <w:numId w:val="16"/>
        </w:numPr>
        <w:ind w:right="4"/>
        <w:jc w:val="thaiDistribute"/>
        <w:rPr>
          <w:rFonts w:cs="Times New Roman"/>
          <w:szCs w:val="24"/>
        </w:rPr>
      </w:pPr>
      <w:r w:rsidRPr="004F1D1C">
        <w:rPr>
          <w:rFonts w:cs="Times New Roman"/>
          <w:szCs w:val="24"/>
        </w:rPr>
        <w:t xml:space="preserve"> </w:t>
      </w:r>
      <w:proofErr w:type="spellStart"/>
      <w:r w:rsidRPr="00FA79D9">
        <w:rPr>
          <w:rFonts w:cs="Times New Roman"/>
          <w:szCs w:val="24"/>
        </w:rPr>
        <w:t>Chamsai</w:t>
      </w:r>
      <w:proofErr w:type="spellEnd"/>
      <w:r w:rsidRPr="00FA79D9">
        <w:rPr>
          <w:rFonts w:cs="Times New Roman"/>
          <w:szCs w:val="24"/>
        </w:rPr>
        <w:t xml:space="preserve">, B., </w:t>
      </w:r>
      <w:proofErr w:type="spellStart"/>
      <w:r w:rsidRPr="00FA79D9">
        <w:rPr>
          <w:rFonts w:cs="Times New Roman"/>
          <w:szCs w:val="24"/>
        </w:rPr>
        <w:t>Limmatvapirat</w:t>
      </w:r>
      <w:proofErr w:type="spellEnd"/>
      <w:r w:rsidRPr="00FA79D9">
        <w:rPr>
          <w:rFonts w:cs="Times New Roman"/>
          <w:szCs w:val="24"/>
        </w:rPr>
        <w:t xml:space="preserve">, S., </w:t>
      </w:r>
      <w:proofErr w:type="spellStart"/>
      <w:r w:rsidRPr="00FA79D9">
        <w:rPr>
          <w:rFonts w:cs="Times New Roman"/>
          <w:szCs w:val="24"/>
        </w:rPr>
        <w:t>Sungthongjeen</w:t>
      </w:r>
      <w:proofErr w:type="spellEnd"/>
      <w:r w:rsidRPr="00FA79D9">
        <w:rPr>
          <w:rFonts w:cs="Times New Roman"/>
          <w:szCs w:val="24"/>
        </w:rPr>
        <w:t xml:space="preserve">, S., and </w:t>
      </w:r>
      <w:proofErr w:type="spellStart"/>
      <w:r w:rsidRPr="00FA79D9">
        <w:rPr>
          <w:rFonts w:cs="Times New Roman"/>
          <w:szCs w:val="24"/>
        </w:rPr>
        <w:t>Sriamornsak</w:t>
      </w:r>
      <w:proofErr w:type="spellEnd"/>
      <w:r w:rsidRPr="00FA79D9">
        <w:rPr>
          <w:rFonts w:cs="Times New Roman"/>
          <w:szCs w:val="24"/>
        </w:rPr>
        <w:t xml:space="preserve">, P. (2017). Enhanced solubility and oral bioavailability of </w:t>
      </w:r>
      <w:proofErr w:type="spellStart"/>
      <w:r w:rsidRPr="00FA79D9">
        <w:rPr>
          <w:rFonts w:cs="Times New Roman"/>
          <w:szCs w:val="24"/>
        </w:rPr>
        <w:t>manidipine</w:t>
      </w:r>
      <w:proofErr w:type="spellEnd"/>
      <w:r w:rsidRPr="00FA79D9">
        <w:rPr>
          <w:rFonts w:cs="Times New Roman"/>
          <w:szCs w:val="24"/>
        </w:rPr>
        <w:t xml:space="preserve"> hydrochloride: A ternary phase diagram approach for the selection of homogeneous solid dispersions prepared by melting technique. Drug Development and Industrial Pharmacy (in press).</w:t>
      </w:r>
    </w:p>
    <w:p w14:paraId="2944E6D6" w14:textId="77777777" w:rsidR="00FA79D9" w:rsidRPr="004F1D1C" w:rsidRDefault="00FA79D9" w:rsidP="00FA79D9">
      <w:pPr>
        <w:ind w:left="454" w:right="4"/>
        <w:jc w:val="thaiDistribute"/>
        <w:rPr>
          <w:rFonts w:cs="Times New Roman"/>
          <w:szCs w:val="24"/>
        </w:rPr>
      </w:pPr>
    </w:p>
    <w:p w14:paraId="7981FE7E" w14:textId="56B58402" w:rsidR="004F1D1C" w:rsidRPr="003114E5" w:rsidRDefault="00FA79D9" w:rsidP="004F1D1C">
      <w:pPr>
        <w:ind w:right="4"/>
        <w:jc w:val="thaiDistribute"/>
        <w:rPr>
          <w:rFonts w:cs="Times New Roman"/>
          <w:szCs w:val="24"/>
          <w:lang w:val="pl-PL"/>
        </w:rPr>
      </w:pPr>
      <w:r w:rsidRPr="00FA79D9">
        <w:rPr>
          <w:rFonts w:cs="Times New Roman"/>
          <w:szCs w:val="24"/>
        </w:rPr>
        <w:t>Article on the web</w:t>
      </w:r>
    </w:p>
    <w:p w14:paraId="4DF21A98" w14:textId="77777777" w:rsidR="00FA79D9" w:rsidRDefault="00FA79D9" w:rsidP="00FA79D9">
      <w:pPr>
        <w:numPr>
          <w:ilvl w:val="0"/>
          <w:numId w:val="16"/>
        </w:numPr>
        <w:ind w:right="4"/>
        <w:jc w:val="thaiDistribute"/>
        <w:rPr>
          <w:rFonts w:cs="Times New Roman"/>
          <w:szCs w:val="24"/>
        </w:rPr>
      </w:pPr>
      <w:r w:rsidRPr="00FA79D9">
        <w:rPr>
          <w:rFonts w:cs="Times New Roman"/>
          <w:szCs w:val="24"/>
        </w:rPr>
        <w:t>Lee, K. (1999). Appraising adaptive management. Conservation Ecology, 3(2). [Online URL:consecolo.org/Journal/vol3/iss2/index.html] accessed on April 13, 2001.</w:t>
      </w:r>
    </w:p>
    <w:p w14:paraId="021710C7" w14:textId="35530BA2" w:rsidR="00350A4E" w:rsidRDefault="00FA79D9" w:rsidP="00FA79D9">
      <w:pPr>
        <w:ind w:left="454" w:right="4"/>
        <w:jc w:val="thaiDistribute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</w:p>
    <w:p w14:paraId="1B8CC28A" w14:textId="5BF323C4" w:rsidR="004F1D1C" w:rsidRPr="004F1D1C" w:rsidRDefault="00350A4E" w:rsidP="00FA79D9">
      <w:pPr>
        <w:jc w:val="both"/>
        <w:rPr>
          <w:rFonts w:cs="Times New Roman"/>
          <w:szCs w:val="24"/>
          <w:lang w:val="pl-PL"/>
        </w:rPr>
      </w:pPr>
      <w:r w:rsidRPr="004F1D1C">
        <w:rPr>
          <w:rFonts w:cs="Times New Roman"/>
          <w:szCs w:val="24"/>
        </w:rPr>
        <w:t>Conference Paper:</w:t>
      </w:r>
    </w:p>
    <w:p w14:paraId="6386C0B3" w14:textId="1CAFCF79" w:rsidR="00350A4E" w:rsidRDefault="00FA79D9" w:rsidP="00FA79D9">
      <w:pPr>
        <w:numPr>
          <w:ilvl w:val="0"/>
          <w:numId w:val="16"/>
        </w:numPr>
        <w:ind w:right="4"/>
        <w:jc w:val="thaiDistribute"/>
        <w:rPr>
          <w:rFonts w:cs="Times New Roman"/>
          <w:szCs w:val="24"/>
        </w:rPr>
      </w:pPr>
      <w:r w:rsidRPr="00FA79D9">
        <w:rPr>
          <w:rFonts w:cs="Times New Roman"/>
          <w:szCs w:val="24"/>
        </w:rPr>
        <w:t>MacKinnon, R. (2003). Modelling water uptake and soluble solids losses by puffed breakfast cereal immersed in water or milk. In Proceedings of the Seventh International Congress on Engineering and Food, pp. 245-250. Brighton, UK.</w:t>
      </w:r>
    </w:p>
    <w:p w14:paraId="40190AE0" w14:textId="77777777" w:rsidR="00350A4E" w:rsidRDefault="00350A4E" w:rsidP="00350A4E">
      <w:pPr>
        <w:ind w:right="4"/>
        <w:jc w:val="thaiDistribute"/>
        <w:rPr>
          <w:rFonts w:cs="Times New Roman"/>
          <w:szCs w:val="24"/>
        </w:rPr>
      </w:pPr>
    </w:p>
    <w:p w14:paraId="3D38EB91" w14:textId="06C560D7" w:rsidR="00350A4E" w:rsidRDefault="00350A4E" w:rsidP="00350A4E">
      <w:pPr>
        <w:ind w:right="4"/>
        <w:jc w:val="thaiDistribute"/>
        <w:rPr>
          <w:rFonts w:cs="Times New Roman"/>
          <w:szCs w:val="24"/>
        </w:rPr>
      </w:pPr>
      <w:r w:rsidRPr="00350A4E">
        <w:rPr>
          <w:rFonts w:cs="Times New Roman"/>
          <w:szCs w:val="24"/>
        </w:rPr>
        <w:t>Thesis:</w:t>
      </w:r>
      <w:r w:rsidR="004C1532" w:rsidRPr="004C1532">
        <w:t xml:space="preserve"> </w:t>
      </w:r>
      <w:r w:rsidR="004C1532" w:rsidRPr="004C1532">
        <w:rPr>
          <w:rFonts w:cs="Times New Roman"/>
          <w:szCs w:val="24"/>
        </w:rPr>
        <w:t>from website</w:t>
      </w:r>
    </w:p>
    <w:p w14:paraId="7745F969" w14:textId="17660DA7" w:rsidR="004C1532" w:rsidRDefault="004C1532" w:rsidP="001F27A0">
      <w:pPr>
        <w:numPr>
          <w:ilvl w:val="0"/>
          <w:numId w:val="16"/>
        </w:numPr>
        <w:ind w:right="4"/>
        <w:jc w:val="thaiDistribute"/>
        <w:rPr>
          <w:rFonts w:cs="Times New Roman"/>
          <w:szCs w:val="24"/>
        </w:rPr>
      </w:pPr>
      <w:r w:rsidRPr="004C1532">
        <w:rPr>
          <w:rFonts w:cs="Times New Roman"/>
          <w:szCs w:val="24"/>
        </w:rPr>
        <w:t xml:space="preserve">Axford, J.C. (2007). What constitutes success in Pacific Island community conserved areas? [Doctoral dissertation, University of Queensland]. UQ </w:t>
      </w:r>
      <w:proofErr w:type="spellStart"/>
      <w:r w:rsidRPr="004C1532">
        <w:rPr>
          <w:rFonts w:cs="Times New Roman"/>
          <w:szCs w:val="24"/>
        </w:rPr>
        <w:t>eSpace</w:t>
      </w:r>
      <w:proofErr w:type="spellEnd"/>
      <w:r w:rsidRPr="004C1532">
        <w:rPr>
          <w:rFonts w:cs="Times New Roman"/>
          <w:szCs w:val="24"/>
        </w:rPr>
        <w:t>. http://espace.library.uq.edu.au/view/UQ:158747</w:t>
      </w:r>
    </w:p>
    <w:p w14:paraId="41267CA9" w14:textId="77777777" w:rsidR="004C1532" w:rsidRPr="004C1532" w:rsidRDefault="004C1532" w:rsidP="004C1532">
      <w:pPr>
        <w:ind w:left="454" w:right="4"/>
        <w:jc w:val="thaiDistribute"/>
        <w:rPr>
          <w:rFonts w:cs="Times New Roman"/>
          <w:szCs w:val="24"/>
        </w:rPr>
      </w:pPr>
    </w:p>
    <w:p w14:paraId="71FA6259" w14:textId="0DC3B5E0" w:rsidR="004C1532" w:rsidRPr="00350A4E" w:rsidRDefault="004C1532" w:rsidP="00350A4E">
      <w:pPr>
        <w:ind w:right="4"/>
        <w:jc w:val="thaiDistribute"/>
        <w:rPr>
          <w:rFonts w:cs="Times New Roman"/>
          <w:szCs w:val="24"/>
        </w:rPr>
      </w:pPr>
      <w:r w:rsidRPr="004C1532">
        <w:rPr>
          <w:rFonts w:cs="Times New Roman"/>
          <w:szCs w:val="24"/>
        </w:rPr>
        <w:t>Thesis: from database</w:t>
      </w:r>
    </w:p>
    <w:p w14:paraId="16E36683" w14:textId="77777777" w:rsidR="00FA79D9" w:rsidRDefault="00FA79D9" w:rsidP="00FA79D9">
      <w:pPr>
        <w:numPr>
          <w:ilvl w:val="0"/>
          <w:numId w:val="16"/>
        </w:numPr>
        <w:ind w:right="4"/>
        <w:jc w:val="thaiDistribute"/>
        <w:rPr>
          <w:rFonts w:cs="Times New Roman"/>
          <w:szCs w:val="24"/>
        </w:rPr>
      </w:pPr>
      <w:r w:rsidRPr="00FA79D9">
        <w:rPr>
          <w:rFonts w:cs="Times New Roman"/>
          <w:szCs w:val="24"/>
        </w:rPr>
        <w:t>Leigh, J. (2010). Self-determined mindfulness and attachment style in college students (Publication No. 305210119) [Doctoral dissertation, Indiana State University]. ProQuest Dissertations and Theses Global.</w:t>
      </w:r>
    </w:p>
    <w:p w14:paraId="313B7866" w14:textId="77777777" w:rsidR="004C1532" w:rsidRDefault="004C1532" w:rsidP="00FA79D9">
      <w:pPr>
        <w:jc w:val="both"/>
        <w:rPr>
          <w:rFonts w:cs="Times New Roman"/>
          <w:szCs w:val="24"/>
        </w:rPr>
      </w:pPr>
    </w:p>
    <w:p w14:paraId="5F1EA475" w14:textId="2825124A" w:rsidR="00350A4E" w:rsidRPr="003114E5" w:rsidRDefault="00350A4E" w:rsidP="00FA79D9">
      <w:pPr>
        <w:jc w:val="both"/>
        <w:rPr>
          <w:rFonts w:cs="Times New Roman"/>
          <w:szCs w:val="24"/>
          <w:lang w:val="pl-PL"/>
        </w:rPr>
      </w:pPr>
      <w:r w:rsidRPr="004F1D1C">
        <w:rPr>
          <w:rFonts w:cs="Times New Roman"/>
          <w:szCs w:val="24"/>
        </w:rPr>
        <w:t>Web page:</w:t>
      </w:r>
    </w:p>
    <w:p w14:paraId="29CFCB79" w14:textId="77777777" w:rsidR="00FA79D9" w:rsidRPr="00FA79D9" w:rsidRDefault="00FA79D9" w:rsidP="00FA79D9">
      <w:pPr>
        <w:pStyle w:val="ListParagraph"/>
        <w:numPr>
          <w:ilvl w:val="0"/>
          <w:numId w:val="16"/>
        </w:numPr>
        <w:rPr>
          <w:rFonts w:cs="Times New Roman"/>
          <w:szCs w:val="24"/>
        </w:rPr>
      </w:pPr>
      <w:r w:rsidRPr="00FA79D9">
        <w:rPr>
          <w:rFonts w:cs="Times New Roman"/>
          <w:szCs w:val="24"/>
        </w:rPr>
        <w:t xml:space="preserve">Johnson, A. (2018, May 24). “It doesn’t need to be this way”: The promise of </w:t>
      </w:r>
      <w:proofErr w:type="spellStart"/>
      <w:r w:rsidRPr="00FA79D9">
        <w:rPr>
          <w:rFonts w:cs="Times New Roman"/>
          <w:szCs w:val="24"/>
        </w:rPr>
        <w:t>specialised</w:t>
      </w:r>
      <w:proofErr w:type="spellEnd"/>
      <w:r w:rsidRPr="00FA79D9">
        <w:rPr>
          <w:rFonts w:cs="Times New Roman"/>
          <w:szCs w:val="24"/>
        </w:rPr>
        <w:t xml:space="preserve"> early intervention in psychosis services. IEPA. https://iepa.org.au/network-news/it-doesnt-need-to-be-this-way-the-promise-of-specialised-early-intervention-in-psychosis-services/</w:t>
      </w:r>
    </w:p>
    <w:p w14:paraId="1BB410BD" w14:textId="77777777" w:rsidR="004F1D1C" w:rsidRPr="004F1D1C" w:rsidRDefault="004F1D1C" w:rsidP="004F1D1C">
      <w:pPr>
        <w:jc w:val="both"/>
        <w:rPr>
          <w:rFonts w:cs="Times New Roman"/>
          <w:szCs w:val="24"/>
        </w:rPr>
      </w:pPr>
    </w:p>
    <w:p w14:paraId="0AF9EF40" w14:textId="0E968EA0" w:rsidR="004F1D1C" w:rsidRPr="004F1D1C" w:rsidRDefault="00FA79D9" w:rsidP="004F1D1C">
      <w:pPr>
        <w:jc w:val="both"/>
        <w:rPr>
          <w:rFonts w:cs="Times New Roman"/>
          <w:szCs w:val="24"/>
        </w:rPr>
      </w:pPr>
      <w:r w:rsidRPr="00FA79D9">
        <w:rPr>
          <w:rFonts w:cs="Times New Roman"/>
          <w:szCs w:val="24"/>
        </w:rPr>
        <w:t>Patent</w:t>
      </w:r>
    </w:p>
    <w:p w14:paraId="4749C0BA" w14:textId="57E63557" w:rsidR="004F1D1C" w:rsidRPr="004F1D1C" w:rsidRDefault="00FA79D9" w:rsidP="00FA79D9">
      <w:pPr>
        <w:numPr>
          <w:ilvl w:val="0"/>
          <w:numId w:val="16"/>
        </w:numPr>
        <w:ind w:right="4"/>
        <w:jc w:val="thaiDistribute"/>
        <w:rPr>
          <w:rFonts w:cs="Times New Roman"/>
          <w:szCs w:val="24"/>
        </w:rPr>
      </w:pPr>
      <w:r w:rsidRPr="00FA79D9">
        <w:rPr>
          <w:rFonts w:cs="Times New Roman"/>
          <w:szCs w:val="24"/>
        </w:rPr>
        <w:t>Yoshikawa, T., and Kawai, M. (2006). Security robot. U.S. Patent No. 2006079998.</w:t>
      </w:r>
      <w:r w:rsidRPr="004F1D1C">
        <w:rPr>
          <w:rFonts w:cs="Times New Roman"/>
          <w:szCs w:val="24"/>
        </w:rPr>
        <w:t xml:space="preserve"> </w:t>
      </w:r>
    </w:p>
    <w:p w14:paraId="01EB918A" w14:textId="77777777" w:rsidR="004F1D1C" w:rsidRPr="004F1D1C" w:rsidRDefault="004F1D1C" w:rsidP="004F1D1C">
      <w:pPr>
        <w:jc w:val="both"/>
        <w:rPr>
          <w:rFonts w:cs="Times New Roman"/>
          <w:szCs w:val="24"/>
        </w:rPr>
      </w:pPr>
    </w:p>
    <w:sectPr w:rsidR="004F1D1C" w:rsidRPr="004F1D1C" w:rsidSect="009A0670">
      <w:headerReference w:type="default" r:id="rId10"/>
      <w:footerReference w:type="even" r:id="rId11"/>
      <w:footerReference w:type="default" r:id="rId12"/>
      <w:pgSz w:w="11906" w:h="16838" w:code="9"/>
      <w:pgMar w:top="1588" w:right="1418" w:bottom="1418" w:left="1418" w:header="397" w:footer="17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7FDDF" w14:textId="77777777" w:rsidR="00660780" w:rsidRDefault="00660780">
      <w:r>
        <w:separator/>
      </w:r>
    </w:p>
  </w:endnote>
  <w:endnote w:type="continuationSeparator" w:id="0">
    <w:p w14:paraId="74AE4F58" w14:textId="77777777" w:rsidR="00660780" w:rsidRDefault="00660780">
      <w:r>
        <w:continuationSeparator/>
      </w:r>
    </w:p>
  </w:endnote>
  <w:endnote w:type="continuationNotice" w:id="1">
    <w:p w14:paraId="163BF16B" w14:textId="77777777" w:rsidR="00660780" w:rsidRDefault="006607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Dingbats BT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MS Gothic"/>
    <w:charset w:val="80"/>
    <w:family w:val="auto"/>
    <w:pitch w:val="variable"/>
    <w:sig w:usb0="00000000" w:usb1="7AC7FFFF" w:usb2="00000012" w:usb3="00000000" w:csb0="0002000D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040CB" w14:textId="77777777" w:rsidR="000F127A" w:rsidRDefault="000F127A" w:rsidP="00B22C2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58274A6" w14:textId="77777777" w:rsidR="000F127A" w:rsidRDefault="000F127A" w:rsidP="00B22C2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FB25C" w14:textId="678CA616" w:rsidR="000F127A" w:rsidRPr="00814FF6" w:rsidRDefault="000F127A" w:rsidP="00C8254A">
    <w:pPr>
      <w:pStyle w:val="Footer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48EFA" w14:textId="77777777" w:rsidR="00660780" w:rsidRDefault="00660780">
      <w:r>
        <w:separator/>
      </w:r>
    </w:p>
  </w:footnote>
  <w:footnote w:type="continuationSeparator" w:id="0">
    <w:p w14:paraId="20FA962D" w14:textId="77777777" w:rsidR="00660780" w:rsidRDefault="00660780">
      <w:r>
        <w:continuationSeparator/>
      </w:r>
    </w:p>
  </w:footnote>
  <w:footnote w:type="continuationNotice" w:id="1">
    <w:p w14:paraId="241E5C37" w14:textId="77777777" w:rsidR="00660780" w:rsidRDefault="006607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2952A" w14:textId="672535D6" w:rsidR="004B7139" w:rsidRPr="00B41C21" w:rsidRDefault="00767DEA" w:rsidP="004B7139">
    <w:pPr>
      <w:tabs>
        <w:tab w:val="center" w:pos="4320"/>
        <w:tab w:val="right" w:pos="9029"/>
      </w:tabs>
      <w:rPr>
        <w:rFonts w:cs="Times New Roman"/>
        <w:b/>
        <w:bCs/>
        <w:sz w:val="20"/>
        <w:szCs w:val="22"/>
      </w:rPr>
    </w:pPr>
    <w:r>
      <w:rPr>
        <w:b/>
        <w:bCs/>
        <w:noProof/>
        <w:color w:val="808080" w:themeColor="background1" w:themeShade="80"/>
        <w:szCs w:val="24"/>
      </w:rPr>
      <w:drawing>
        <wp:anchor distT="0" distB="0" distL="114300" distR="114300" simplePos="0" relativeHeight="251662336" behindDoc="1" locked="0" layoutInCell="1" allowOverlap="1" wp14:anchorId="147EE521" wp14:editId="6962A902">
          <wp:simplePos x="0" y="0"/>
          <wp:positionH relativeFrom="column">
            <wp:posOffset>-92710</wp:posOffset>
          </wp:positionH>
          <wp:positionV relativeFrom="paragraph">
            <wp:posOffset>-31115</wp:posOffset>
          </wp:positionV>
          <wp:extent cx="845820" cy="839868"/>
          <wp:effectExtent l="0" t="0" r="0" b="0"/>
          <wp:wrapNone/>
          <wp:docPr id="1269368145" name="Picture 1" descr="A blue and yellow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9368145" name="Picture 1" descr="A blue and yellow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83986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76CED">
      <w:rPr>
        <w:rFonts w:cs="Times New Roman"/>
        <w:b/>
        <w:bCs/>
        <w:noProof/>
        <w:sz w:val="28"/>
      </w:rPr>
      <w:drawing>
        <wp:anchor distT="0" distB="0" distL="114300" distR="114300" simplePos="0" relativeHeight="251661312" behindDoc="0" locked="0" layoutInCell="1" allowOverlap="1" wp14:anchorId="6B9F4A96" wp14:editId="23E297CB">
          <wp:simplePos x="0" y="0"/>
          <wp:positionH relativeFrom="column">
            <wp:posOffset>5725795</wp:posOffset>
          </wp:positionH>
          <wp:positionV relativeFrom="paragraph">
            <wp:posOffset>-175895</wp:posOffset>
          </wp:positionV>
          <wp:extent cx="495300" cy="792480"/>
          <wp:effectExtent l="0" t="0" r="0" b="7620"/>
          <wp:wrapNone/>
          <wp:docPr id="3" name="Picture 3" descr="C:\Users\ADMIN\Downloads\20210202-RMUTTcolor-ENG\20210202-logoRMUTT-color_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ownloads\20210202-RMUTTcolor-ENG\20210202-logoRMUTT-color_E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7139">
      <w:rPr>
        <w:b/>
        <w:bCs/>
        <w:color w:val="808080" w:themeColor="background1" w:themeShade="80"/>
        <w:szCs w:val="24"/>
      </w:rPr>
      <w:t xml:space="preserve">                                                                                                                                       </w:t>
    </w:r>
    <w:r w:rsidR="004B7139">
      <w:rPr>
        <w:rFonts w:hint="cs"/>
        <w:b/>
        <w:bCs/>
        <w:color w:val="808080" w:themeColor="background1" w:themeShade="80"/>
        <w:szCs w:val="24"/>
        <w:cs/>
      </w:rPr>
      <w:t xml:space="preserve"> </w:t>
    </w:r>
  </w:p>
  <w:p w14:paraId="4782BDE0" w14:textId="5D34F9E5" w:rsidR="008C4C75" w:rsidRDefault="00767DEA" w:rsidP="004B7139">
    <w:pPr>
      <w:pStyle w:val="Header"/>
    </w:pPr>
    <w:r>
      <w:rPr>
        <w:rFonts w:hint="cs"/>
        <w:b/>
        <w:bCs/>
        <w:noProof/>
        <w:color w:val="808080" w:themeColor="background1" w:themeShade="80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6AF440" wp14:editId="10C2A8FA">
              <wp:simplePos x="0" y="0"/>
              <wp:positionH relativeFrom="column">
                <wp:posOffset>405765</wp:posOffset>
              </wp:positionH>
              <wp:positionV relativeFrom="paragraph">
                <wp:posOffset>25400</wp:posOffset>
              </wp:positionV>
              <wp:extent cx="5445125" cy="699769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45125" cy="69976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264A65" w14:textId="77777777" w:rsidR="004B7139" w:rsidRPr="00767DEA" w:rsidRDefault="004B7139" w:rsidP="004B7139">
                          <w:pPr>
                            <w:tabs>
                              <w:tab w:val="center" w:pos="4320"/>
                              <w:tab w:val="right" w:pos="9029"/>
                            </w:tabs>
                            <w:jc w:val="center"/>
                            <w:rPr>
                              <w:rFonts w:cs="Times New Roman"/>
                              <w:color w:val="595959" w:themeColor="text1" w:themeTint="A6"/>
                              <w:szCs w:val="24"/>
                            </w:rPr>
                          </w:pPr>
                        </w:p>
                        <w:p w14:paraId="1600D7D4" w14:textId="77777777" w:rsidR="004B7139" w:rsidRPr="00767DEA" w:rsidRDefault="004B7139" w:rsidP="004B7139">
                          <w:pPr>
                            <w:tabs>
                              <w:tab w:val="center" w:pos="4320"/>
                              <w:tab w:val="right" w:pos="9029"/>
                            </w:tabs>
                            <w:jc w:val="center"/>
                            <w:rPr>
                              <w:rFonts w:cs="Times New Roman"/>
                              <w:color w:val="000000" w:themeColor="text1"/>
                              <w:szCs w:val="24"/>
                            </w:rPr>
                          </w:pPr>
                        </w:p>
                        <w:p w14:paraId="3964949E" w14:textId="77777777" w:rsidR="004B7139" w:rsidRPr="00767DEA" w:rsidRDefault="004B7139" w:rsidP="004B7139">
                          <w:pPr>
                            <w:tabs>
                              <w:tab w:val="center" w:pos="4320"/>
                              <w:tab w:val="right" w:pos="9029"/>
                            </w:tabs>
                            <w:jc w:val="center"/>
                            <w:rPr>
                              <w:rFonts w:cs="Times New Roman"/>
                              <w:color w:val="000000" w:themeColor="text1"/>
                              <w:szCs w:val="24"/>
                            </w:rPr>
                          </w:pPr>
                          <w:r w:rsidRPr="00767DEA">
                            <w:rPr>
                              <w:rFonts w:cs="Times New Roman"/>
                              <w:color w:val="000000" w:themeColor="text1"/>
                              <w:szCs w:val="24"/>
                            </w:rPr>
                            <w:t>The 33</w:t>
                          </w:r>
                          <w:r w:rsidRPr="00767DEA">
                            <w:rPr>
                              <w:rFonts w:cs="Times New Roman"/>
                              <w:color w:val="000000" w:themeColor="text1"/>
                              <w:szCs w:val="24"/>
                              <w:vertAlign w:val="superscript"/>
                            </w:rPr>
                            <w:t>rd</w:t>
                          </w:r>
                          <w:r w:rsidRPr="00767DEA">
                            <w:rPr>
                              <w:rFonts w:cs="Times New Roman"/>
                              <w:color w:val="000000" w:themeColor="text1"/>
                              <w:szCs w:val="24"/>
                            </w:rPr>
                            <w:t xml:space="preserve"> Thai Institute of Chemical Engineering and Applied Chemistry Conference</w:t>
                          </w:r>
                        </w:p>
                        <w:p w14:paraId="62A63881" w14:textId="77777777" w:rsidR="004B7139" w:rsidRPr="00767DEA" w:rsidRDefault="004B7139" w:rsidP="004B7139">
                          <w:pPr>
                            <w:tabs>
                              <w:tab w:val="center" w:pos="4320"/>
                              <w:tab w:val="right" w:pos="9029"/>
                            </w:tabs>
                            <w:jc w:val="center"/>
                            <w:rPr>
                              <w:rFonts w:cs="Times New Roman"/>
                              <w:color w:val="000000" w:themeColor="text1"/>
                              <w:szCs w:val="24"/>
                            </w:rPr>
                          </w:pPr>
                          <w:r w:rsidRPr="00767DEA">
                            <w:rPr>
                              <w:rFonts w:cs="Times New Roman"/>
                              <w:color w:val="000000" w:themeColor="text1"/>
                              <w:szCs w:val="24"/>
                            </w:rPr>
                            <w:t>TIChE2024,</w:t>
                          </w:r>
                          <w:r w:rsidRPr="00767DEA">
                            <w:rPr>
                              <w:szCs w:val="24"/>
                            </w:rPr>
                            <w:t xml:space="preserve"> </w:t>
                          </w:r>
                          <w:r w:rsidRPr="00767DEA">
                            <w:rPr>
                              <w:rFonts w:cs="Times New Roman"/>
                              <w:color w:val="000000" w:themeColor="text1"/>
                              <w:szCs w:val="24"/>
                            </w:rPr>
                            <w:t>Phra Nakhon Si Ayutthaya, Thailand, March 7-8, 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76AF44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1.95pt;margin-top:2pt;width:428.75pt;height:55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" filled="f" stroked="f">
              <v:textbox style="mso-fit-shape-to-text:t">
                <w:txbxContent>
                  <w:p w14:paraId="56264A65" w14:textId="77777777" w:rsidR="004B7139" w:rsidRPr="00767DEA" w:rsidRDefault="004B7139" w:rsidP="004B7139">
                    <w:pPr>
                      <w:tabs>
                        <w:tab w:val="center" w:pos="4320"/>
                        <w:tab w:val="right" w:pos="9029"/>
                      </w:tabs>
                      <w:jc w:val="center"/>
                      <w:rPr>
                        <w:rFonts w:cs="Times New Roman"/>
                        <w:color w:val="595959" w:themeColor="text1" w:themeTint="A6"/>
                        <w:szCs w:val="24"/>
                      </w:rPr>
                    </w:pPr>
                  </w:p>
                  <w:p w14:paraId="1600D7D4" w14:textId="77777777" w:rsidR="004B7139" w:rsidRPr="00767DEA" w:rsidRDefault="004B7139" w:rsidP="004B7139">
                    <w:pPr>
                      <w:tabs>
                        <w:tab w:val="center" w:pos="4320"/>
                        <w:tab w:val="right" w:pos="9029"/>
                      </w:tabs>
                      <w:jc w:val="center"/>
                      <w:rPr>
                        <w:rFonts w:cs="Times New Roman"/>
                        <w:color w:val="000000" w:themeColor="text1"/>
                        <w:szCs w:val="24"/>
                      </w:rPr>
                    </w:pPr>
                  </w:p>
                  <w:p w14:paraId="3964949E" w14:textId="77777777" w:rsidR="004B7139" w:rsidRPr="00767DEA" w:rsidRDefault="004B7139" w:rsidP="004B7139">
                    <w:pPr>
                      <w:tabs>
                        <w:tab w:val="center" w:pos="4320"/>
                        <w:tab w:val="right" w:pos="9029"/>
                      </w:tabs>
                      <w:jc w:val="center"/>
                      <w:rPr>
                        <w:rFonts w:cs="Times New Roman"/>
                        <w:color w:val="000000" w:themeColor="text1"/>
                        <w:szCs w:val="24"/>
                      </w:rPr>
                    </w:pPr>
                    <w:r w:rsidRPr="00767DEA">
                      <w:rPr>
                        <w:rFonts w:cs="Times New Roman"/>
                        <w:color w:val="000000" w:themeColor="text1"/>
                        <w:szCs w:val="24"/>
                      </w:rPr>
                      <w:t>The 33</w:t>
                    </w:r>
                    <w:r w:rsidRPr="00767DEA">
                      <w:rPr>
                        <w:rFonts w:cs="Times New Roman"/>
                        <w:color w:val="000000" w:themeColor="text1"/>
                        <w:szCs w:val="24"/>
                        <w:vertAlign w:val="superscript"/>
                      </w:rPr>
                      <w:t>rd</w:t>
                    </w:r>
                    <w:r w:rsidRPr="00767DEA">
                      <w:rPr>
                        <w:rFonts w:cs="Times New Roman"/>
                        <w:color w:val="000000" w:themeColor="text1"/>
                        <w:szCs w:val="24"/>
                      </w:rPr>
                      <w:t xml:space="preserve"> Thai Institute of Chemical Engineering and Applied Chemistry Conference</w:t>
                    </w:r>
                  </w:p>
                  <w:p w14:paraId="62A63881" w14:textId="77777777" w:rsidR="004B7139" w:rsidRPr="00767DEA" w:rsidRDefault="004B7139" w:rsidP="004B7139">
                    <w:pPr>
                      <w:tabs>
                        <w:tab w:val="center" w:pos="4320"/>
                        <w:tab w:val="right" w:pos="9029"/>
                      </w:tabs>
                      <w:jc w:val="center"/>
                      <w:rPr>
                        <w:rFonts w:cs="Times New Roman"/>
                        <w:color w:val="000000" w:themeColor="text1"/>
                        <w:szCs w:val="24"/>
                      </w:rPr>
                    </w:pPr>
                    <w:r w:rsidRPr="00767DEA">
                      <w:rPr>
                        <w:rFonts w:cs="Times New Roman"/>
                        <w:color w:val="000000" w:themeColor="text1"/>
                        <w:szCs w:val="24"/>
                      </w:rPr>
                      <w:t>TIChE2024,</w:t>
                    </w:r>
                    <w:r w:rsidRPr="00767DEA">
                      <w:rPr>
                        <w:szCs w:val="24"/>
                      </w:rPr>
                      <w:t xml:space="preserve"> </w:t>
                    </w:r>
                    <w:r w:rsidRPr="00767DEA">
                      <w:rPr>
                        <w:rFonts w:cs="Times New Roman"/>
                        <w:color w:val="000000" w:themeColor="text1"/>
                        <w:szCs w:val="24"/>
                      </w:rPr>
                      <w:t>Phra Nakhon Si Ayutthaya, Thailand, March 7-8, 2024</w:t>
                    </w:r>
                  </w:p>
                </w:txbxContent>
              </v:textbox>
            </v:shape>
          </w:pict>
        </mc:Fallback>
      </mc:AlternateContent>
    </w:r>
  </w:p>
  <w:p w14:paraId="691AF511" w14:textId="4FFAA266" w:rsidR="00625939" w:rsidRDefault="00625939" w:rsidP="004B7139">
    <w:pPr>
      <w:pStyle w:val="Header"/>
    </w:pPr>
  </w:p>
  <w:p w14:paraId="716A4F66" w14:textId="28C7950B" w:rsidR="00625939" w:rsidRDefault="00625939" w:rsidP="004B7139">
    <w:pPr>
      <w:pStyle w:val="Header"/>
    </w:pPr>
  </w:p>
  <w:p w14:paraId="335B31F3" w14:textId="0BAD9EE4" w:rsidR="009A68F6" w:rsidRDefault="00767DEA" w:rsidP="004B7139">
    <w:pPr>
      <w:pStyle w:val="Header"/>
    </w:pPr>
    <w:r>
      <w:rPr>
        <w:rFonts w:cs="Times New Roman"/>
        <w:b/>
        <w:bCs/>
        <w:noProof/>
        <w:sz w:val="28"/>
      </w:rPr>
      <w:drawing>
        <wp:anchor distT="0" distB="0" distL="114300" distR="114300" simplePos="0" relativeHeight="251660288" behindDoc="1" locked="0" layoutInCell="1" allowOverlap="1" wp14:anchorId="32B1401B" wp14:editId="2B6911BE">
          <wp:simplePos x="0" y="0"/>
          <wp:positionH relativeFrom="column">
            <wp:posOffset>5728970</wp:posOffset>
          </wp:positionH>
          <wp:positionV relativeFrom="paragraph">
            <wp:posOffset>5080</wp:posOffset>
          </wp:positionV>
          <wp:extent cx="563880" cy="643890"/>
          <wp:effectExtent l="0" t="0" r="7620" b="3810"/>
          <wp:wrapNone/>
          <wp:docPr id="6" name="Picture 6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icon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95" r="48130"/>
                  <a:stretch/>
                </pic:blipFill>
                <pic:spPr bwMode="auto">
                  <a:xfrm>
                    <a:off x="0" y="0"/>
                    <a:ext cx="563880" cy="6438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FB5E6A" w14:textId="452833DA" w:rsidR="009A68F6" w:rsidRDefault="009A68F6" w:rsidP="004B7139">
    <w:pPr>
      <w:pStyle w:val="Header"/>
    </w:pPr>
  </w:p>
  <w:p w14:paraId="2AFE44BC" w14:textId="77777777" w:rsidR="00625939" w:rsidRPr="004B7139" w:rsidRDefault="00625939" w:rsidP="004B71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0EA13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5243B"/>
    <w:multiLevelType w:val="hybridMultilevel"/>
    <w:tmpl w:val="6464EE08"/>
    <w:lvl w:ilvl="0" w:tplc="7CBEF6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C48C5"/>
    <w:multiLevelType w:val="multilevel"/>
    <w:tmpl w:val="1616A86C"/>
    <w:lvl w:ilvl="0">
      <w:start w:val="1"/>
      <w:numFmt w:val="decimal"/>
      <w:lvlText w:val="[%1]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eastAsia"/>
      </w:rPr>
    </w:lvl>
  </w:abstractNum>
  <w:abstractNum w:abstractNumId="3" w15:restartNumberingAfterBreak="0">
    <w:nsid w:val="13625BB0"/>
    <w:multiLevelType w:val="hybridMultilevel"/>
    <w:tmpl w:val="12106B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E2AAF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21ED4B70"/>
    <w:multiLevelType w:val="hybridMultilevel"/>
    <w:tmpl w:val="94225AE0"/>
    <w:lvl w:ilvl="0" w:tplc="7CBEF614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052"/>
        </w:tabs>
        <w:ind w:left="20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12"/>
        </w:tabs>
        <w:ind w:left="42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32"/>
        </w:tabs>
        <w:ind w:left="49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52"/>
        </w:tabs>
        <w:ind w:left="56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72"/>
        </w:tabs>
        <w:ind w:left="63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92"/>
        </w:tabs>
        <w:ind w:left="7092" w:hanging="360"/>
      </w:pPr>
      <w:rPr>
        <w:rFonts w:ascii="Wingdings" w:hAnsi="Wingdings" w:hint="default"/>
      </w:rPr>
    </w:lvl>
  </w:abstractNum>
  <w:abstractNum w:abstractNumId="6" w15:restartNumberingAfterBreak="0">
    <w:nsid w:val="2A87357F"/>
    <w:multiLevelType w:val="hybridMultilevel"/>
    <w:tmpl w:val="1E9A5E90"/>
    <w:lvl w:ilvl="0" w:tplc="041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A21852"/>
    <w:multiLevelType w:val="hybridMultilevel"/>
    <w:tmpl w:val="91A4E3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0E7290A"/>
    <w:multiLevelType w:val="hybridMultilevel"/>
    <w:tmpl w:val="337A5936"/>
    <w:lvl w:ilvl="0" w:tplc="772C5FCA">
      <w:start w:val="1"/>
      <w:numFmt w:val="bullet"/>
      <w:lvlText w:val=""/>
      <w:lvlJc w:val="left"/>
      <w:pPr>
        <w:ind w:left="720" w:hanging="360"/>
      </w:pPr>
      <w:rPr>
        <w:rFonts w:ascii="ZapfDingbats BT" w:hAnsi="ZapfDingbats B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5A0F20"/>
    <w:multiLevelType w:val="hybridMultilevel"/>
    <w:tmpl w:val="E6829A60"/>
    <w:lvl w:ilvl="0" w:tplc="772C5FCA">
      <w:start w:val="1"/>
      <w:numFmt w:val="bullet"/>
      <w:lvlText w:val=""/>
      <w:lvlJc w:val="left"/>
      <w:pPr>
        <w:ind w:left="720" w:hanging="360"/>
      </w:pPr>
      <w:rPr>
        <w:rFonts w:ascii="ZapfDingbats BT" w:hAnsi="ZapfDingbats B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CF3C9D"/>
    <w:multiLevelType w:val="multilevel"/>
    <w:tmpl w:val="337A5936"/>
    <w:lvl w:ilvl="0">
      <w:start w:val="1"/>
      <w:numFmt w:val="bullet"/>
      <w:lvlText w:val=""/>
      <w:lvlJc w:val="left"/>
      <w:pPr>
        <w:ind w:left="720" w:hanging="360"/>
      </w:pPr>
      <w:rPr>
        <w:rFonts w:ascii="ZapfDingbats BT" w:hAnsi="ZapfDingbats BT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9125C3"/>
    <w:multiLevelType w:val="multilevel"/>
    <w:tmpl w:val="A864B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5E7541"/>
    <w:multiLevelType w:val="hybridMultilevel"/>
    <w:tmpl w:val="3CAAB310"/>
    <w:lvl w:ilvl="0" w:tplc="5802A8A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790255"/>
    <w:multiLevelType w:val="hybridMultilevel"/>
    <w:tmpl w:val="0DB8C162"/>
    <w:lvl w:ilvl="0" w:tplc="D96A2FDA">
      <w:numFmt w:val="bullet"/>
      <w:lvlText w:val="-"/>
      <w:lvlJc w:val="left"/>
      <w:pPr>
        <w:tabs>
          <w:tab w:val="num" w:pos="2910"/>
        </w:tabs>
        <w:ind w:left="2910" w:hanging="2550"/>
      </w:pPr>
      <w:rPr>
        <w:rFonts w:ascii="Times New Roman" w:eastAsia="Times New Roman" w:hAnsi="Times New Roman" w:cs="Browall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415A6F"/>
    <w:multiLevelType w:val="hybridMultilevel"/>
    <w:tmpl w:val="17209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58087E"/>
    <w:multiLevelType w:val="hybridMultilevel"/>
    <w:tmpl w:val="E4D2E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1431428">
    <w:abstractNumId w:val="7"/>
  </w:num>
  <w:num w:numId="2" w16cid:durableId="305671090">
    <w:abstractNumId w:val="13"/>
  </w:num>
  <w:num w:numId="3" w16cid:durableId="1197885416">
    <w:abstractNumId w:val="3"/>
  </w:num>
  <w:num w:numId="4" w16cid:durableId="889153261">
    <w:abstractNumId w:val="8"/>
  </w:num>
  <w:num w:numId="5" w16cid:durableId="901676389">
    <w:abstractNumId w:val="9"/>
  </w:num>
  <w:num w:numId="6" w16cid:durableId="144930690">
    <w:abstractNumId w:val="10"/>
  </w:num>
  <w:num w:numId="7" w16cid:durableId="1120956462">
    <w:abstractNumId w:val="1"/>
  </w:num>
  <w:num w:numId="8" w16cid:durableId="1816874418">
    <w:abstractNumId w:val="5"/>
  </w:num>
  <w:num w:numId="9" w16cid:durableId="456724730">
    <w:abstractNumId w:val="6"/>
  </w:num>
  <w:num w:numId="10" w16cid:durableId="368190837">
    <w:abstractNumId w:val="11"/>
  </w:num>
  <w:num w:numId="11" w16cid:durableId="878201435">
    <w:abstractNumId w:val="14"/>
  </w:num>
  <w:num w:numId="12" w16cid:durableId="375664024">
    <w:abstractNumId w:val="15"/>
  </w:num>
  <w:num w:numId="13" w16cid:durableId="1039168274">
    <w:abstractNumId w:val="12"/>
  </w:num>
  <w:num w:numId="14" w16cid:durableId="825784678">
    <w:abstractNumId w:val="0"/>
  </w:num>
  <w:num w:numId="15" w16cid:durableId="244076169">
    <w:abstractNumId w:val="4"/>
  </w:num>
  <w:num w:numId="16" w16cid:durableId="18725681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D56"/>
    <w:rsid w:val="00000CC3"/>
    <w:rsid w:val="0000795A"/>
    <w:rsid w:val="00010D83"/>
    <w:rsid w:val="00011C1F"/>
    <w:rsid w:val="00023336"/>
    <w:rsid w:val="00023F4F"/>
    <w:rsid w:val="0002400A"/>
    <w:rsid w:val="00025A7D"/>
    <w:rsid w:val="00043BD1"/>
    <w:rsid w:val="00047D32"/>
    <w:rsid w:val="00050708"/>
    <w:rsid w:val="0005103F"/>
    <w:rsid w:val="00060565"/>
    <w:rsid w:val="00061C6C"/>
    <w:rsid w:val="0006758D"/>
    <w:rsid w:val="00072DB4"/>
    <w:rsid w:val="000739F0"/>
    <w:rsid w:val="0007769E"/>
    <w:rsid w:val="000803DE"/>
    <w:rsid w:val="000806BE"/>
    <w:rsid w:val="00083971"/>
    <w:rsid w:val="00085A0B"/>
    <w:rsid w:val="00086AF6"/>
    <w:rsid w:val="0009061B"/>
    <w:rsid w:val="000A29E3"/>
    <w:rsid w:val="000A43B2"/>
    <w:rsid w:val="000A5CC9"/>
    <w:rsid w:val="000A660E"/>
    <w:rsid w:val="000B77D8"/>
    <w:rsid w:val="000C109A"/>
    <w:rsid w:val="000C625D"/>
    <w:rsid w:val="000D399F"/>
    <w:rsid w:val="000D3A70"/>
    <w:rsid w:val="000D60ED"/>
    <w:rsid w:val="000F0C85"/>
    <w:rsid w:val="000F127A"/>
    <w:rsid w:val="000F360A"/>
    <w:rsid w:val="000F595F"/>
    <w:rsid w:val="000F7235"/>
    <w:rsid w:val="000F732F"/>
    <w:rsid w:val="001022DF"/>
    <w:rsid w:val="001028B7"/>
    <w:rsid w:val="00104207"/>
    <w:rsid w:val="00106DE4"/>
    <w:rsid w:val="00110FFD"/>
    <w:rsid w:val="001178C1"/>
    <w:rsid w:val="001205CF"/>
    <w:rsid w:val="0012195E"/>
    <w:rsid w:val="001308E1"/>
    <w:rsid w:val="001315D8"/>
    <w:rsid w:val="00135519"/>
    <w:rsid w:val="00141299"/>
    <w:rsid w:val="00144C3F"/>
    <w:rsid w:val="001455C2"/>
    <w:rsid w:val="00150C22"/>
    <w:rsid w:val="00152453"/>
    <w:rsid w:val="00157319"/>
    <w:rsid w:val="00172555"/>
    <w:rsid w:val="001732B9"/>
    <w:rsid w:val="00175FC0"/>
    <w:rsid w:val="00186F23"/>
    <w:rsid w:val="00195694"/>
    <w:rsid w:val="001961F0"/>
    <w:rsid w:val="001A08BC"/>
    <w:rsid w:val="001A2D53"/>
    <w:rsid w:val="001A2F69"/>
    <w:rsid w:val="001A46AE"/>
    <w:rsid w:val="001A4833"/>
    <w:rsid w:val="001B1CD0"/>
    <w:rsid w:val="001B399E"/>
    <w:rsid w:val="001B3D20"/>
    <w:rsid w:val="001B48AF"/>
    <w:rsid w:val="001B4F38"/>
    <w:rsid w:val="001C4722"/>
    <w:rsid w:val="001C4BBD"/>
    <w:rsid w:val="001C65F0"/>
    <w:rsid w:val="001D4549"/>
    <w:rsid w:val="001D552D"/>
    <w:rsid w:val="001F1DC0"/>
    <w:rsid w:val="00200EAC"/>
    <w:rsid w:val="00202CE7"/>
    <w:rsid w:val="00202E7B"/>
    <w:rsid w:val="00202F25"/>
    <w:rsid w:val="00205013"/>
    <w:rsid w:val="00207062"/>
    <w:rsid w:val="00210057"/>
    <w:rsid w:val="0021292A"/>
    <w:rsid w:val="002238B4"/>
    <w:rsid w:val="00225AA7"/>
    <w:rsid w:val="00234AD5"/>
    <w:rsid w:val="00237416"/>
    <w:rsid w:val="002410D0"/>
    <w:rsid w:val="0024492B"/>
    <w:rsid w:val="00253AEE"/>
    <w:rsid w:val="002563FD"/>
    <w:rsid w:val="00261C0E"/>
    <w:rsid w:val="00265E17"/>
    <w:rsid w:val="00267D77"/>
    <w:rsid w:val="002717B7"/>
    <w:rsid w:val="0027614E"/>
    <w:rsid w:val="0028387D"/>
    <w:rsid w:val="00284DEA"/>
    <w:rsid w:val="00290998"/>
    <w:rsid w:val="00290E47"/>
    <w:rsid w:val="00293363"/>
    <w:rsid w:val="002A1937"/>
    <w:rsid w:val="002A7B4C"/>
    <w:rsid w:val="002B1518"/>
    <w:rsid w:val="002B7BF1"/>
    <w:rsid w:val="002C07F8"/>
    <w:rsid w:val="002C1318"/>
    <w:rsid w:val="002C4DD3"/>
    <w:rsid w:val="002D5480"/>
    <w:rsid w:val="002D6BB4"/>
    <w:rsid w:val="002D6CE1"/>
    <w:rsid w:val="002E7672"/>
    <w:rsid w:val="002F1312"/>
    <w:rsid w:val="002F67A3"/>
    <w:rsid w:val="00300B08"/>
    <w:rsid w:val="00307B71"/>
    <w:rsid w:val="003114E5"/>
    <w:rsid w:val="003140C1"/>
    <w:rsid w:val="003173F0"/>
    <w:rsid w:val="00317D79"/>
    <w:rsid w:val="003208A8"/>
    <w:rsid w:val="00322183"/>
    <w:rsid w:val="00331E67"/>
    <w:rsid w:val="00331F01"/>
    <w:rsid w:val="0033385A"/>
    <w:rsid w:val="003357A6"/>
    <w:rsid w:val="00337880"/>
    <w:rsid w:val="00341260"/>
    <w:rsid w:val="00341E15"/>
    <w:rsid w:val="00344120"/>
    <w:rsid w:val="003456A1"/>
    <w:rsid w:val="003501C1"/>
    <w:rsid w:val="003506AF"/>
    <w:rsid w:val="00350A4E"/>
    <w:rsid w:val="0035124D"/>
    <w:rsid w:val="0036703A"/>
    <w:rsid w:val="00367C93"/>
    <w:rsid w:val="00374C70"/>
    <w:rsid w:val="003751C3"/>
    <w:rsid w:val="00382969"/>
    <w:rsid w:val="0038425E"/>
    <w:rsid w:val="0038577D"/>
    <w:rsid w:val="00386784"/>
    <w:rsid w:val="0039069E"/>
    <w:rsid w:val="00391454"/>
    <w:rsid w:val="003944E4"/>
    <w:rsid w:val="003A0302"/>
    <w:rsid w:val="003A20A4"/>
    <w:rsid w:val="003A2B03"/>
    <w:rsid w:val="003A379D"/>
    <w:rsid w:val="003A38CB"/>
    <w:rsid w:val="003B0CA4"/>
    <w:rsid w:val="003B1340"/>
    <w:rsid w:val="003C55FF"/>
    <w:rsid w:val="003C5718"/>
    <w:rsid w:val="003C76EB"/>
    <w:rsid w:val="003D0467"/>
    <w:rsid w:val="003D1157"/>
    <w:rsid w:val="003D38A0"/>
    <w:rsid w:val="003D7D1D"/>
    <w:rsid w:val="003E2E83"/>
    <w:rsid w:val="003F021A"/>
    <w:rsid w:val="003F02D3"/>
    <w:rsid w:val="003F542A"/>
    <w:rsid w:val="003F6CAA"/>
    <w:rsid w:val="00403944"/>
    <w:rsid w:val="00407EA7"/>
    <w:rsid w:val="00415025"/>
    <w:rsid w:val="00415D92"/>
    <w:rsid w:val="0042289A"/>
    <w:rsid w:val="00422C2E"/>
    <w:rsid w:val="00423A69"/>
    <w:rsid w:val="00423E20"/>
    <w:rsid w:val="00424609"/>
    <w:rsid w:val="00424E28"/>
    <w:rsid w:val="00430625"/>
    <w:rsid w:val="00456BBB"/>
    <w:rsid w:val="00460617"/>
    <w:rsid w:val="004725A4"/>
    <w:rsid w:val="004733EF"/>
    <w:rsid w:val="00473F4B"/>
    <w:rsid w:val="00474C70"/>
    <w:rsid w:val="00476FAB"/>
    <w:rsid w:val="00480813"/>
    <w:rsid w:val="0048218D"/>
    <w:rsid w:val="00482B82"/>
    <w:rsid w:val="00483F67"/>
    <w:rsid w:val="00486CE6"/>
    <w:rsid w:val="00486D4E"/>
    <w:rsid w:val="00487B41"/>
    <w:rsid w:val="00487C3D"/>
    <w:rsid w:val="00495064"/>
    <w:rsid w:val="004957F1"/>
    <w:rsid w:val="00495CF0"/>
    <w:rsid w:val="00497610"/>
    <w:rsid w:val="00497ADB"/>
    <w:rsid w:val="004A3326"/>
    <w:rsid w:val="004A752C"/>
    <w:rsid w:val="004B15DD"/>
    <w:rsid w:val="004B389D"/>
    <w:rsid w:val="004B7139"/>
    <w:rsid w:val="004B715D"/>
    <w:rsid w:val="004C1532"/>
    <w:rsid w:val="004C1594"/>
    <w:rsid w:val="004C35B6"/>
    <w:rsid w:val="004C3CE4"/>
    <w:rsid w:val="004C3F8A"/>
    <w:rsid w:val="004C5355"/>
    <w:rsid w:val="004C631E"/>
    <w:rsid w:val="004D0EA0"/>
    <w:rsid w:val="004E34A4"/>
    <w:rsid w:val="004F19CE"/>
    <w:rsid w:val="004F1D1C"/>
    <w:rsid w:val="004F4DB2"/>
    <w:rsid w:val="00503C1F"/>
    <w:rsid w:val="00512753"/>
    <w:rsid w:val="005166B0"/>
    <w:rsid w:val="00517153"/>
    <w:rsid w:val="00517330"/>
    <w:rsid w:val="00522F7C"/>
    <w:rsid w:val="00523587"/>
    <w:rsid w:val="0052615D"/>
    <w:rsid w:val="005300E5"/>
    <w:rsid w:val="00535CF7"/>
    <w:rsid w:val="005416C7"/>
    <w:rsid w:val="005420D9"/>
    <w:rsid w:val="00546E2A"/>
    <w:rsid w:val="00555919"/>
    <w:rsid w:val="00556A37"/>
    <w:rsid w:val="00564716"/>
    <w:rsid w:val="005652CE"/>
    <w:rsid w:val="0057196A"/>
    <w:rsid w:val="0057258E"/>
    <w:rsid w:val="00572A87"/>
    <w:rsid w:val="005813AE"/>
    <w:rsid w:val="00582044"/>
    <w:rsid w:val="00585E37"/>
    <w:rsid w:val="00590905"/>
    <w:rsid w:val="005915B7"/>
    <w:rsid w:val="00592307"/>
    <w:rsid w:val="005964D3"/>
    <w:rsid w:val="0059768C"/>
    <w:rsid w:val="005A03A2"/>
    <w:rsid w:val="005A062B"/>
    <w:rsid w:val="005A23BF"/>
    <w:rsid w:val="005A3D46"/>
    <w:rsid w:val="005A6B16"/>
    <w:rsid w:val="005A7508"/>
    <w:rsid w:val="005B1C4F"/>
    <w:rsid w:val="005B55D5"/>
    <w:rsid w:val="005C00F3"/>
    <w:rsid w:val="005C503F"/>
    <w:rsid w:val="005C71C3"/>
    <w:rsid w:val="005D1DED"/>
    <w:rsid w:val="005D2428"/>
    <w:rsid w:val="005D2962"/>
    <w:rsid w:val="005D3743"/>
    <w:rsid w:val="005E2516"/>
    <w:rsid w:val="005E603D"/>
    <w:rsid w:val="005F1598"/>
    <w:rsid w:val="005F2EAD"/>
    <w:rsid w:val="005F46E4"/>
    <w:rsid w:val="006036C9"/>
    <w:rsid w:val="0060763E"/>
    <w:rsid w:val="006077E9"/>
    <w:rsid w:val="00625939"/>
    <w:rsid w:val="00625DB9"/>
    <w:rsid w:val="00632171"/>
    <w:rsid w:val="00640050"/>
    <w:rsid w:val="00640DC9"/>
    <w:rsid w:val="006442CF"/>
    <w:rsid w:val="00650F4F"/>
    <w:rsid w:val="00660780"/>
    <w:rsid w:val="00661EA4"/>
    <w:rsid w:val="00663805"/>
    <w:rsid w:val="00664F60"/>
    <w:rsid w:val="00665712"/>
    <w:rsid w:val="006757EB"/>
    <w:rsid w:val="0067679C"/>
    <w:rsid w:val="00680010"/>
    <w:rsid w:val="0068031B"/>
    <w:rsid w:val="00681274"/>
    <w:rsid w:val="006826C9"/>
    <w:rsid w:val="00686070"/>
    <w:rsid w:val="00686775"/>
    <w:rsid w:val="00686DC8"/>
    <w:rsid w:val="0069097C"/>
    <w:rsid w:val="00690D8A"/>
    <w:rsid w:val="006917BD"/>
    <w:rsid w:val="00692E43"/>
    <w:rsid w:val="00695B88"/>
    <w:rsid w:val="00695CDF"/>
    <w:rsid w:val="006A37F7"/>
    <w:rsid w:val="006A4077"/>
    <w:rsid w:val="006B264E"/>
    <w:rsid w:val="006D1BD2"/>
    <w:rsid w:val="006D22AB"/>
    <w:rsid w:val="006D3DDF"/>
    <w:rsid w:val="006D4DD2"/>
    <w:rsid w:val="006D6715"/>
    <w:rsid w:val="006D7AA3"/>
    <w:rsid w:val="006E2E0D"/>
    <w:rsid w:val="006E48E8"/>
    <w:rsid w:val="006E6DA1"/>
    <w:rsid w:val="006F095F"/>
    <w:rsid w:val="006F5718"/>
    <w:rsid w:val="00700A8F"/>
    <w:rsid w:val="007041DA"/>
    <w:rsid w:val="00705E3D"/>
    <w:rsid w:val="00710E71"/>
    <w:rsid w:val="007113F4"/>
    <w:rsid w:val="00712F10"/>
    <w:rsid w:val="00713E1E"/>
    <w:rsid w:val="00731454"/>
    <w:rsid w:val="007340C7"/>
    <w:rsid w:val="00737156"/>
    <w:rsid w:val="00737F30"/>
    <w:rsid w:val="00740D56"/>
    <w:rsid w:val="00743828"/>
    <w:rsid w:val="007438C7"/>
    <w:rsid w:val="00752C91"/>
    <w:rsid w:val="00755759"/>
    <w:rsid w:val="0075663A"/>
    <w:rsid w:val="00760D0C"/>
    <w:rsid w:val="0076228A"/>
    <w:rsid w:val="00764ABB"/>
    <w:rsid w:val="007667D6"/>
    <w:rsid w:val="00767DEA"/>
    <w:rsid w:val="00771253"/>
    <w:rsid w:val="00781A01"/>
    <w:rsid w:val="0078269C"/>
    <w:rsid w:val="007844A7"/>
    <w:rsid w:val="00785334"/>
    <w:rsid w:val="0078705A"/>
    <w:rsid w:val="00796D64"/>
    <w:rsid w:val="007A0E5A"/>
    <w:rsid w:val="007A0E5D"/>
    <w:rsid w:val="007A2405"/>
    <w:rsid w:val="007B7AAB"/>
    <w:rsid w:val="007C1164"/>
    <w:rsid w:val="007C5AFB"/>
    <w:rsid w:val="007D11FB"/>
    <w:rsid w:val="007D1282"/>
    <w:rsid w:val="007D1607"/>
    <w:rsid w:val="007D3131"/>
    <w:rsid w:val="007D4F0D"/>
    <w:rsid w:val="007E538A"/>
    <w:rsid w:val="007E708F"/>
    <w:rsid w:val="007E78B2"/>
    <w:rsid w:val="007E7D7A"/>
    <w:rsid w:val="007F2AC0"/>
    <w:rsid w:val="007F2D37"/>
    <w:rsid w:val="008000B8"/>
    <w:rsid w:val="008000CC"/>
    <w:rsid w:val="00800C72"/>
    <w:rsid w:val="00802710"/>
    <w:rsid w:val="0080413F"/>
    <w:rsid w:val="008108B8"/>
    <w:rsid w:val="00811336"/>
    <w:rsid w:val="00814FF6"/>
    <w:rsid w:val="0082375A"/>
    <w:rsid w:val="00824A1A"/>
    <w:rsid w:val="00825548"/>
    <w:rsid w:val="00825F0F"/>
    <w:rsid w:val="00827507"/>
    <w:rsid w:val="00827554"/>
    <w:rsid w:val="00830A22"/>
    <w:rsid w:val="0083325D"/>
    <w:rsid w:val="00835695"/>
    <w:rsid w:val="00837674"/>
    <w:rsid w:val="0084189F"/>
    <w:rsid w:val="0084224D"/>
    <w:rsid w:val="008424F6"/>
    <w:rsid w:val="00842D30"/>
    <w:rsid w:val="00843069"/>
    <w:rsid w:val="0084563F"/>
    <w:rsid w:val="008470C5"/>
    <w:rsid w:val="00850FBC"/>
    <w:rsid w:val="00852AB6"/>
    <w:rsid w:val="00854213"/>
    <w:rsid w:val="00854A23"/>
    <w:rsid w:val="00856B6F"/>
    <w:rsid w:val="008631A7"/>
    <w:rsid w:val="008655B7"/>
    <w:rsid w:val="008669F8"/>
    <w:rsid w:val="008735E8"/>
    <w:rsid w:val="00881B06"/>
    <w:rsid w:val="00884DFE"/>
    <w:rsid w:val="0089112E"/>
    <w:rsid w:val="00894B33"/>
    <w:rsid w:val="00897247"/>
    <w:rsid w:val="0089737C"/>
    <w:rsid w:val="008A2BBE"/>
    <w:rsid w:val="008A2EA6"/>
    <w:rsid w:val="008A2FD3"/>
    <w:rsid w:val="008A3D17"/>
    <w:rsid w:val="008B6E72"/>
    <w:rsid w:val="008B7A82"/>
    <w:rsid w:val="008C0DEB"/>
    <w:rsid w:val="008C4C75"/>
    <w:rsid w:val="008C682B"/>
    <w:rsid w:val="008C77FC"/>
    <w:rsid w:val="008D26D4"/>
    <w:rsid w:val="008D4C36"/>
    <w:rsid w:val="008D4CDE"/>
    <w:rsid w:val="008D6C5E"/>
    <w:rsid w:val="008E13B8"/>
    <w:rsid w:val="008E249C"/>
    <w:rsid w:val="008E3E46"/>
    <w:rsid w:val="008E4352"/>
    <w:rsid w:val="008E5547"/>
    <w:rsid w:val="00901AD8"/>
    <w:rsid w:val="00904255"/>
    <w:rsid w:val="00904528"/>
    <w:rsid w:val="009117C4"/>
    <w:rsid w:val="00911F9C"/>
    <w:rsid w:val="00915C9C"/>
    <w:rsid w:val="009176C7"/>
    <w:rsid w:val="00920500"/>
    <w:rsid w:val="00923D34"/>
    <w:rsid w:val="009304DD"/>
    <w:rsid w:val="0093162F"/>
    <w:rsid w:val="00942B3F"/>
    <w:rsid w:val="009445A1"/>
    <w:rsid w:val="0094686C"/>
    <w:rsid w:val="00950D85"/>
    <w:rsid w:val="009628C3"/>
    <w:rsid w:val="00963D71"/>
    <w:rsid w:val="00967861"/>
    <w:rsid w:val="00973D9F"/>
    <w:rsid w:val="00974784"/>
    <w:rsid w:val="00975611"/>
    <w:rsid w:val="009756AC"/>
    <w:rsid w:val="00981978"/>
    <w:rsid w:val="00981A73"/>
    <w:rsid w:val="009911D8"/>
    <w:rsid w:val="00997C06"/>
    <w:rsid w:val="009A0670"/>
    <w:rsid w:val="009A1C3D"/>
    <w:rsid w:val="009A3284"/>
    <w:rsid w:val="009A68F6"/>
    <w:rsid w:val="009A71A5"/>
    <w:rsid w:val="009B17E3"/>
    <w:rsid w:val="009B1A84"/>
    <w:rsid w:val="009B3A05"/>
    <w:rsid w:val="009B4C66"/>
    <w:rsid w:val="009B69D4"/>
    <w:rsid w:val="009C60B1"/>
    <w:rsid w:val="009D31AE"/>
    <w:rsid w:val="009D40E2"/>
    <w:rsid w:val="009D46FC"/>
    <w:rsid w:val="009D673A"/>
    <w:rsid w:val="009E46EC"/>
    <w:rsid w:val="009E54AF"/>
    <w:rsid w:val="009E6E54"/>
    <w:rsid w:val="009E6F79"/>
    <w:rsid w:val="00A02D63"/>
    <w:rsid w:val="00A100E0"/>
    <w:rsid w:val="00A117CE"/>
    <w:rsid w:val="00A13DBB"/>
    <w:rsid w:val="00A26B19"/>
    <w:rsid w:val="00A31585"/>
    <w:rsid w:val="00A3592C"/>
    <w:rsid w:val="00A4191F"/>
    <w:rsid w:val="00A44FEE"/>
    <w:rsid w:val="00A5005C"/>
    <w:rsid w:val="00A52AFD"/>
    <w:rsid w:val="00A56721"/>
    <w:rsid w:val="00A57717"/>
    <w:rsid w:val="00A62A50"/>
    <w:rsid w:val="00A62F6E"/>
    <w:rsid w:val="00A67634"/>
    <w:rsid w:val="00A70046"/>
    <w:rsid w:val="00A71655"/>
    <w:rsid w:val="00A80137"/>
    <w:rsid w:val="00A86C5C"/>
    <w:rsid w:val="00A91E6F"/>
    <w:rsid w:val="00A97824"/>
    <w:rsid w:val="00AA4FAB"/>
    <w:rsid w:val="00AA5535"/>
    <w:rsid w:val="00AB0571"/>
    <w:rsid w:val="00AB22BE"/>
    <w:rsid w:val="00AB45DA"/>
    <w:rsid w:val="00AB74D1"/>
    <w:rsid w:val="00AC1E00"/>
    <w:rsid w:val="00AC39E3"/>
    <w:rsid w:val="00AC4816"/>
    <w:rsid w:val="00AD11BE"/>
    <w:rsid w:val="00AD1943"/>
    <w:rsid w:val="00AD21BE"/>
    <w:rsid w:val="00AD4263"/>
    <w:rsid w:val="00AE481D"/>
    <w:rsid w:val="00AE4D78"/>
    <w:rsid w:val="00AE675C"/>
    <w:rsid w:val="00AF0A58"/>
    <w:rsid w:val="00AF2B3D"/>
    <w:rsid w:val="00AF3164"/>
    <w:rsid w:val="00AF6387"/>
    <w:rsid w:val="00B03037"/>
    <w:rsid w:val="00B072DC"/>
    <w:rsid w:val="00B078AF"/>
    <w:rsid w:val="00B11551"/>
    <w:rsid w:val="00B13B43"/>
    <w:rsid w:val="00B16D3C"/>
    <w:rsid w:val="00B22C2C"/>
    <w:rsid w:val="00B22F1A"/>
    <w:rsid w:val="00B265AB"/>
    <w:rsid w:val="00B26660"/>
    <w:rsid w:val="00B27C37"/>
    <w:rsid w:val="00B27EBD"/>
    <w:rsid w:val="00B3134A"/>
    <w:rsid w:val="00B317CA"/>
    <w:rsid w:val="00B33128"/>
    <w:rsid w:val="00B33CA1"/>
    <w:rsid w:val="00B41C21"/>
    <w:rsid w:val="00B4248E"/>
    <w:rsid w:val="00B42E48"/>
    <w:rsid w:val="00B46868"/>
    <w:rsid w:val="00B510DB"/>
    <w:rsid w:val="00B5312B"/>
    <w:rsid w:val="00B54DD1"/>
    <w:rsid w:val="00B566D3"/>
    <w:rsid w:val="00B62623"/>
    <w:rsid w:val="00B650AF"/>
    <w:rsid w:val="00B66286"/>
    <w:rsid w:val="00B71149"/>
    <w:rsid w:val="00B776A1"/>
    <w:rsid w:val="00B77A08"/>
    <w:rsid w:val="00B81277"/>
    <w:rsid w:val="00B84D08"/>
    <w:rsid w:val="00B8512B"/>
    <w:rsid w:val="00B9355D"/>
    <w:rsid w:val="00BA0167"/>
    <w:rsid w:val="00BA09C3"/>
    <w:rsid w:val="00BA2775"/>
    <w:rsid w:val="00BB2299"/>
    <w:rsid w:val="00BB5AF4"/>
    <w:rsid w:val="00BC2513"/>
    <w:rsid w:val="00BC4856"/>
    <w:rsid w:val="00BC55A6"/>
    <w:rsid w:val="00BC562D"/>
    <w:rsid w:val="00BC57B7"/>
    <w:rsid w:val="00BC6B7D"/>
    <w:rsid w:val="00BD0593"/>
    <w:rsid w:val="00BD2324"/>
    <w:rsid w:val="00BD29A7"/>
    <w:rsid w:val="00BD5FEE"/>
    <w:rsid w:val="00BE3B14"/>
    <w:rsid w:val="00BE72E4"/>
    <w:rsid w:val="00BE7753"/>
    <w:rsid w:val="00BF0D2C"/>
    <w:rsid w:val="00BF47AC"/>
    <w:rsid w:val="00BF7BD2"/>
    <w:rsid w:val="00C04BF1"/>
    <w:rsid w:val="00C04DA4"/>
    <w:rsid w:val="00C129DC"/>
    <w:rsid w:val="00C16110"/>
    <w:rsid w:val="00C174F2"/>
    <w:rsid w:val="00C2217C"/>
    <w:rsid w:val="00C25941"/>
    <w:rsid w:val="00C32AF5"/>
    <w:rsid w:val="00C331AB"/>
    <w:rsid w:val="00C33AD5"/>
    <w:rsid w:val="00C35D7A"/>
    <w:rsid w:val="00C369A5"/>
    <w:rsid w:val="00C36B3A"/>
    <w:rsid w:val="00C45DCE"/>
    <w:rsid w:val="00C46BE5"/>
    <w:rsid w:val="00C47942"/>
    <w:rsid w:val="00C52A12"/>
    <w:rsid w:val="00C55AB5"/>
    <w:rsid w:val="00C600E7"/>
    <w:rsid w:val="00C62C23"/>
    <w:rsid w:val="00C6308F"/>
    <w:rsid w:val="00C6317E"/>
    <w:rsid w:val="00C6326C"/>
    <w:rsid w:val="00C75A82"/>
    <w:rsid w:val="00C75F95"/>
    <w:rsid w:val="00C80844"/>
    <w:rsid w:val="00C8254A"/>
    <w:rsid w:val="00C82BD3"/>
    <w:rsid w:val="00C84ED0"/>
    <w:rsid w:val="00C84ED6"/>
    <w:rsid w:val="00C8538D"/>
    <w:rsid w:val="00C8601F"/>
    <w:rsid w:val="00C90D6A"/>
    <w:rsid w:val="00C92787"/>
    <w:rsid w:val="00C9437B"/>
    <w:rsid w:val="00C9556B"/>
    <w:rsid w:val="00C96B5B"/>
    <w:rsid w:val="00CA5912"/>
    <w:rsid w:val="00CA62A1"/>
    <w:rsid w:val="00CB2E6E"/>
    <w:rsid w:val="00CC0A65"/>
    <w:rsid w:val="00CC0C5A"/>
    <w:rsid w:val="00CC21CD"/>
    <w:rsid w:val="00CD274E"/>
    <w:rsid w:val="00CD597B"/>
    <w:rsid w:val="00CD5F2A"/>
    <w:rsid w:val="00CD69AC"/>
    <w:rsid w:val="00CD69BF"/>
    <w:rsid w:val="00CE15EB"/>
    <w:rsid w:val="00CE2FB0"/>
    <w:rsid w:val="00CE3567"/>
    <w:rsid w:val="00CE4CE8"/>
    <w:rsid w:val="00CE68CD"/>
    <w:rsid w:val="00CE68EC"/>
    <w:rsid w:val="00CE6C9B"/>
    <w:rsid w:val="00CF1B47"/>
    <w:rsid w:val="00CF2B9B"/>
    <w:rsid w:val="00CF7D57"/>
    <w:rsid w:val="00D0066E"/>
    <w:rsid w:val="00D11822"/>
    <w:rsid w:val="00D128A7"/>
    <w:rsid w:val="00D12F9B"/>
    <w:rsid w:val="00D13928"/>
    <w:rsid w:val="00D14F6E"/>
    <w:rsid w:val="00D2038C"/>
    <w:rsid w:val="00D21D7A"/>
    <w:rsid w:val="00D413D8"/>
    <w:rsid w:val="00D459C1"/>
    <w:rsid w:val="00D478ED"/>
    <w:rsid w:val="00D50293"/>
    <w:rsid w:val="00D531E8"/>
    <w:rsid w:val="00D55ED7"/>
    <w:rsid w:val="00D562E9"/>
    <w:rsid w:val="00D57BB9"/>
    <w:rsid w:val="00D60E6F"/>
    <w:rsid w:val="00D72508"/>
    <w:rsid w:val="00D73BA3"/>
    <w:rsid w:val="00D77AD0"/>
    <w:rsid w:val="00D77D67"/>
    <w:rsid w:val="00D81645"/>
    <w:rsid w:val="00D82F63"/>
    <w:rsid w:val="00D82FE2"/>
    <w:rsid w:val="00D852D8"/>
    <w:rsid w:val="00D855E0"/>
    <w:rsid w:val="00D91571"/>
    <w:rsid w:val="00D948EA"/>
    <w:rsid w:val="00DA4452"/>
    <w:rsid w:val="00DA4C5C"/>
    <w:rsid w:val="00DB01B9"/>
    <w:rsid w:val="00DB6717"/>
    <w:rsid w:val="00DB7D47"/>
    <w:rsid w:val="00DC0694"/>
    <w:rsid w:val="00DC2701"/>
    <w:rsid w:val="00DC43AD"/>
    <w:rsid w:val="00DD0ED4"/>
    <w:rsid w:val="00DD2B1C"/>
    <w:rsid w:val="00DD35E0"/>
    <w:rsid w:val="00DD535D"/>
    <w:rsid w:val="00DE13DE"/>
    <w:rsid w:val="00DE1B5C"/>
    <w:rsid w:val="00DE1C60"/>
    <w:rsid w:val="00DE2E76"/>
    <w:rsid w:val="00DE4160"/>
    <w:rsid w:val="00DE4595"/>
    <w:rsid w:val="00DE60E2"/>
    <w:rsid w:val="00DE6DDF"/>
    <w:rsid w:val="00DF04E2"/>
    <w:rsid w:val="00DF07D7"/>
    <w:rsid w:val="00DF0954"/>
    <w:rsid w:val="00DF17A2"/>
    <w:rsid w:val="00E00121"/>
    <w:rsid w:val="00E06A0E"/>
    <w:rsid w:val="00E14D83"/>
    <w:rsid w:val="00E20F2D"/>
    <w:rsid w:val="00E22B71"/>
    <w:rsid w:val="00E32759"/>
    <w:rsid w:val="00E410E0"/>
    <w:rsid w:val="00E439EE"/>
    <w:rsid w:val="00E53ABB"/>
    <w:rsid w:val="00E53B33"/>
    <w:rsid w:val="00E5788C"/>
    <w:rsid w:val="00E6686E"/>
    <w:rsid w:val="00E67A0A"/>
    <w:rsid w:val="00E70F9E"/>
    <w:rsid w:val="00E77C99"/>
    <w:rsid w:val="00E8310D"/>
    <w:rsid w:val="00E832CA"/>
    <w:rsid w:val="00E9518E"/>
    <w:rsid w:val="00E9543B"/>
    <w:rsid w:val="00EA1915"/>
    <w:rsid w:val="00EA1A4A"/>
    <w:rsid w:val="00EA4816"/>
    <w:rsid w:val="00EA569F"/>
    <w:rsid w:val="00EA6401"/>
    <w:rsid w:val="00EB6063"/>
    <w:rsid w:val="00EC01DD"/>
    <w:rsid w:val="00EC3F56"/>
    <w:rsid w:val="00EC7EC1"/>
    <w:rsid w:val="00ED1601"/>
    <w:rsid w:val="00ED21DC"/>
    <w:rsid w:val="00ED2BA4"/>
    <w:rsid w:val="00EE046B"/>
    <w:rsid w:val="00EE0624"/>
    <w:rsid w:val="00EE5577"/>
    <w:rsid w:val="00EE72F8"/>
    <w:rsid w:val="00EF7CCD"/>
    <w:rsid w:val="00F02A6F"/>
    <w:rsid w:val="00F04154"/>
    <w:rsid w:val="00F117A2"/>
    <w:rsid w:val="00F13055"/>
    <w:rsid w:val="00F14531"/>
    <w:rsid w:val="00F21AC7"/>
    <w:rsid w:val="00F22F73"/>
    <w:rsid w:val="00F31271"/>
    <w:rsid w:val="00F31684"/>
    <w:rsid w:val="00F40CC9"/>
    <w:rsid w:val="00F42336"/>
    <w:rsid w:val="00F42DD7"/>
    <w:rsid w:val="00F4337C"/>
    <w:rsid w:val="00F50933"/>
    <w:rsid w:val="00F524FD"/>
    <w:rsid w:val="00F575E1"/>
    <w:rsid w:val="00F635CD"/>
    <w:rsid w:val="00F651D3"/>
    <w:rsid w:val="00F6527A"/>
    <w:rsid w:val="00F73BC9"/>
    <w:rsid w:val="00F74361"/>
    <w:rsid w:val="00F83245"/>
    <w:rsid w:val="00F9330E"/>
    <w:rsid w:val="00FA3DB1"/>
    <w:rsid w:val="00FA5DB1"/>
    <w:rsid w:val="00FA79D9"/>
    <w:rsid w:val="00FB1CF1"/>
    <w:rsid w:val="00FB56A8"/>
    <w:rsid w:val="00FB6A57"/>
    <w:rsid w:val="00FB75D4"/>
    <w:rsid w:val="00FC2954"/>
    <w:rsid w:val="00FC2A5E"/>
    <w:rsid w:val="00FC3E02"/>
    <w:rsid w:val="00FC4B36"/>
    <w:rsid w:val="00FC6FC6"/>
    <w:rsid w:val="00FC7217"/>
    <w:rsid w:val="00FD4454"/>
    <w:rsid w:val="00FE0108"/>
    <w:rsid w:val="00FE0BEE"/>
    <w:rsid w:val="00FE1DDC"/>
    <w:rsid w:val="00FE3AE3"/>
    <w:rsid w:val="00FE53E6"/>
    <w:rsid w:val="00FF3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8B850FC"/>
  <w15:docId w15:val="{00C70EBC-B278-43BB-9F90-80BC3E2F5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40D56"/>
    <w:rPr>
      <w:rFonts w:eastAsia="Times New Roman"/>
      <w:sz w:val="24"/>
      <w:szCs w:val="28"/>
    </w:rPr>
  </w:style>
  <w:style w:type="paragraph" w:styleId="Heading1">
    <w:name w:val="heading 1"/>
    <w:basedOn w:val="Normal"/>
    <w:next w:val="Normal"/>
    <w:qFormat/>
    <w:rsid w:val="00C8601F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qFormat/>
    <w:rsid w:val="00B81277"/>
    <w:pPr>
      <w:keepNext/>
      <w:spacing w:before="240" w:after="60"/>
      <w:outlineLvl w:val="1"/>
    </w:pPr>
    <w:rPr>
      <w:rFonts w:ascii="Arial" w:eastAsia="Cordia New" w:hAnsi="Arial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40D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B22C2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B22C2C"/>
  </w:style>
  <w:style w:type="paragraph" w:styleId="Header">
    <w:name w:val="header"/>
    <w:basedOn w:val="Normal"/>
    <w:link w:val="HeaderChar"/>
    <w:uiPriority w:val="99"/>
    <w:rsid w:val="00B22C2C"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rsid w:val="00B22C2C"/>
    <w:pPr>
      <w:spacing w:after="120"/>
      <w:jc w:val="both"/>
    </w:pPr>
    <w:rPr>
      <w:rFonts w:eastAsia="SimSun" w:cs="Times New Roman"/>
      <w:szCs w:val="24"/>
      <w:lang w:eastAsia="zh-CN" w:bidi="ar-SA"/>
    </w:rPr>
  </w:style>
  <w:style w:type="paragraph" w:customStyle="1" w:styleId="Authors">
    <w:name w:val="Authors"/>
    <w:basedOn w:val="Normal"/>
    <w:next w:val="Normal"/>
    <w:rsid w:val="00E410E0"/>
    <w:pPr>
      <w:tabs>
        <w:tab w:val="left" w:pos="360"/>
      </w:tabs>
      <w:spacing w:before="120"/>
    </w:pPr>
    <w:rPr>
      <w:rFonts w:eastAsia="Cordia New"/>
      <w:szCs w:val="32"/>
    </w:rPr>
  </w:style>
  <w:style w:type="paragraph" w:styleId="Title">
    <w:name w:val="Title"/>
    <w:basedOn w:val="Normal"/>
    <w:next w:val="Normal"/>
    <w:qFormat/>
    <w:rsid w:val="00E410E0"/>
    <w:pPr>
      <w:tabs>
        <w:tab w:val="left" w:pos="360"/>
      </w:tabs>
      <w:spacing w:before="120"/>
      <w:outlineLvl w:val="0"/>
    </w:pPr>
    <w:rPr>
      <w:rFonts w:eastAsia="Cordia New"/>
      <w:b/>
      <w:bCs/>
      <w:kern w:val="28"/>
      <w:szCs w:val="32"/>
    </w:rPr>
  </w:style>
  <w:style w:type="paragraph" w:customStyle="1" w:styleId="Abstract">
    <w:name w:val="Abstract"/>
    <w:basedOn w:val="Normal"/>
    <w:next w:val="Normal"/>
    <w:link w:val="AbstractChar"/>
    <w:rsid w:val="00E410E0"/>
    <w:pPr>
      <w:tabs>
        <w:tab w:val="left" w:pos="360"/>
      </w:tabs>
      <w:spacing w:before="240"/>
    </w:pPr>
    <w:rPr>
      <w:rFonts w:eastAsia="Cordia New"/>
      <w:sz w:val="22"/>
    </w:rPr>
  </w:style>
  <w:style w:type="character" w:styleId="Hyperlink">
    <w:name w:val="Hyperlink"/>
    <w:rsid w:val="008D4CDE"/>
    <w:rPr>
      <w:color w:val="0000FF"/>
      <w:u w:val="single"/>
    </w:rPr>
  </w:style>
  <w:style w:type="paragraph" w:styleId="BodyTextIndent2">
    <w:name w:val="Body Text Indent 2"/>
    <w:basedOn w:val="Normal"/>
    <w:rsid w:val="00B81277"/>
    <w:pPr>
      <w:spacing w:after="120" w:line="480" w:lineRule="auto"/>
      <w:ind w:left="283"/>
    </w:pPr>
  </w:style>
  <w:style w:type="paragraph" w:styleId="BodyText">
    <w:name w:val="Body Text"/>
    <w:basedOn w:val="Normal"/>
    <w:rsid w:val="00FC3E02"/>
    <w:pPr>
      <w:spacing w:after="120"/>
    </w:pPr>
  </w:style>
  <w:style w:type="paragraph" w:styleId="BodyText3">
    <w:name w:val="Body Text 3"/>
    <w:basedOn w:val="Normal"/>
    <w:rsid w:val="005F1598"/>
    <w:pPr>
      <w:spacing w:after="120"/>
    </w:pPr>
    <w:rPr>
      <w:sz w:val="16"/>
      <w:szCs w:val="18"/>
    </w:rPr>
  </w:style>
  <w:style w:type="paragraph" w:styleId="NormalWeb">
    <w:name w:val="Normal (Web)"/>
    <w:basedOn w:val="Normal"/>
    <w:uiPriority w:val="99"/>
    <w:rsid w:val="001C4BBD"/>
    <w:pPr>
      <w:spacing w:before="100" w:beforeAutospacing="1" w:after="100" w:afterAutospacing="1"/>
    </w:pPr>
    <w:rPr>
      <w:rFonts w:ascii="Tahoma" w:eastAsia="Batang" w:hAnsi="Tahoma" w:cs="Tahoma"/>
      <w:color w:val="000000"/>
      <w:szCs w:val="24"/>
      <w:lang w:eastAsia="ko-KR"/>
    </w:rPr>
  </w:style>
  <w:style w:type="paragraph" w:customStyle="1" w:styleId="a">
    <w:name w:val="ผู้เขียน"/>
    <w:basedOn w:val="Normal"/>
    <w:next w:val="Normal"/>
    <w:rsid w:val="00EA1915"/>
    <w:pPr>
      <w:tabs>
        <w:tab w:val="left" w:pos="360"/>
      </w:tabs>
      <w:spacing w:before="120"/>
    </w:pPr>
    <w:rPr>
      <w:rFonts w:eastAsia="Cordia New"/>
      <w:szCs w:val="32"/>
    </w:rPr>
  </w:style>
  <w:style w:type="paragraph" w:customStyle="1" w:styleId="1">
    <w:name w:val="ชื่อเรื่อง1"/>
    <w:basedOn w:val="Normal"/>
    <w:next w:val="Title"/>
    <w:rsid w:val="00EA1915"/>
    <w:pPr>
      <w:tabs>
        <w:tab w:val="left" w:pos="360"/>
      </w:tabs>
      <w:spacing w:before="120"/>
    </w:pPr>
    <w:rPr>
      <w:rFonts w:eastAsia="Cordia New"/>
      <w:b/>
      <w:bCs/>
      <w:szCs w:val="32"/>
    </w:rPr>
  </w:style>
  <w:style w:type="paragraph" w:customStyle="1" w:styleId="ListParagraph1">
    <w:name w:val="List Paragraph1"/>
    <w:basedOn w:val="Normal"/>
    <w:qFormat/>
    <w:rsid w:val="00261C0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bidi="ar-SA"/>
    </w:rPr>
  </w:style>
  <w:style w:type="paragraph" w:customStyle="1" w:styleId="StyleAbstractBold">
    <w:name w:val="Style Abstract + Bold"/>
    <w:basedOn w:val="Abstract"/>
    <w:link w:val="StyleAbstractBoldChar"/>
    <w:rsid w:val="00F02A6F"/>
    <w:rPr>
      <w:b/>
      <w:bCs/>
      <w:sz w:val="24"/>
      <w:szCs w:val="32"/>
    </w:rPr>
  </w:style>
  <w:style w:type="character" w:customStyle="1" w:styleId="AbstractChar">
    <w:name w:val="Abstract Char"/>
    <w:link w:val="Abstract"/>
    <w:rsid w:val="00F02A6F"/>
    <w:rPr>
      <w:rFonts w:eastAsia="Cordia New" w:cs="Angsana New"/>
      <w:sz w:val="22"/>
      <w:szCs w:val="28"/>
      <w:lang w:val="en-US" w:eastAsia="en-US" w:bidi="th-TH"/>
    </w:rPr>
  </w:style>
  <w:style w:type="character" w:customStyle="1" w:styleId="StyleAbstractBoldChar">
    <w:name w:val="Style Abstract + Bold Char"/>
    <w:link w:val="StyleAbstractBold"/>
    <w:rsid w:val="00F02A6F"/>
    <w:rPr>
      <w:rFonts w:eastAsia="Cordia New" w:cs="Angsana New"/>
      <w:b/>
      <w:bCs/>
      <w:sz w:val="24"/>
      <w:szCs w:val="32"/>
      <w:lang w:val="en-US" w:eastAsia="en-US" w:bidi="th-TH"/>
    </w:rPr>
  </w:style>
  <w:style w:type="paragraph" w:styleId="HTMLPreformatted">
    <w:name w:val="HTML Preformatted"/>
    <w:basedOn w:val="Normal"/>
    <w:link w:val="HTMLPreformattedChar"/>
    <w:rsid w:val="00DF0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Courier New" w:hAnsi="Courier New" w:cs="Arial Unicode MS"/>
      <w:color w:val="000000"/>
      <w:sz w:val="20"/>
      <w:szCs w:val="20"/>
    </w:rPr>
  </w:style>
  <w:style w:type="character" w:customStyle="1" w:styleId="HTMLPreformattedChar">
    <w:name w:val="HTML Preformatted Char"/>
    <w:link w:val="HTMLPreformatted"/>
    <w:rsid w:val="00DF0954"/>
    <w:rPr>
      <w:rFonts w:ascii="Arial Unicode MS" w:eastAsia="Courier New" w:hAnsi="Courier New" w:cs="Arial Unicode MS"/>
      <w:color w:val="000000"/>
      <w:lang w:val="en-US" w:eastAsia="en-US" w:bidi="th-TH"/>
    </w:rPr>
  </w:style>
  <w:style w:type="paragraph" w:customStyle="1" w:styleId="Body">
    <w:name w:val="Body"/>
    <w:rsid w:val="00C75A82"/>
    <w:rPr>
      <w:rFonts w:ascii="Helvetica" w:eastAsia="ヒラギノ角ゴ Pro W3" w:hAnsi="Helvetica"/>
      <w:color w:val="000000"/>
      <w:sz w:val="24"/>
    </w:rPr>
  </w:style>
  <w:style w:type="paragraph" w:styleId="EndnoteText">
    <w:name w:val="endnote text"/>
    <w:basedOn w:val="Normal"/>
    <w:link w:val="EndnoteTextChar"/>
    <w:rsid w:val="00C92787"/>
    <w:pPr>
      <w:spacing w:line="480" w:lineRule="auto"/>
      <w:jc w:val="both"/>
    </w:pPr>
    <w:rPr>
      <w:rFonts w:eastAsia="SimSun" w:cs="Times New Roman"/>
      <w:szCs w:val="20"/>
      <w:lang w:bidi="ar-SA"/>
    </w:rPr>
  </w:style>
  <w:style w:type="character" w:customStyle="1" w:styleId="EndnoteTextChar">
    <w:name w:val="Endnote Text Char"/>
    <w:link w:val="EndnoteText"/>
    <w:rsid w:val="00C92787"/>
    <w:rPr>
      <w:rFonts w:eastAsia="SimSun" w:cs="Times New Roman"/>
      <w:sz w:val="24"/>
      <w:lang w:bidi="ar-SA"/>
    </w:rPr>
  </w:style>
  <w:style w:type="character" w:styleId="Emphasis">
    <w:name w:val="Emphasis"/>
    <w:uiPriority w:val="20"/>
    <w:qFormat/>
    <w:rsid w:val="00010D83"/>
    <w:rPr>
      <w:b w:val="0"/>
      <w:bCs w:val="0"/>
      <w:i w:val="0"/>
      <w:iCs w:val="0"/>
      <w:color w:val="CC0033"/>
    </w:rPr>
  </w:style>
  <w:style w:type="character" w:customStyle="1" w:styleId="HeaderChar">
    <w:name w:val="Header Char"/>
    <w:link w:val="Header"/>
    <w:uiPriority w:val="99"/>
    <w:rsid w:val="00DA4452"/>
    <w:rPr>
      <w:rFonts w:eastAsia="Times New Roman"/>
      <w:sz w:val="24"/>
      <w:szCs w:val="28"/>
    </w:rPr>
  </w:style>
  <w:style w:type="paragraph" w:styleId="BalloonText">
    <w:name w:val="Balloon Text"/>
    <w:basedOn w:val="Normal"/>
    <w:link w:val="BalloonTextChar"/>
    <w:rsid w:val="00B078AF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B078AF"/>
    <w:rPr>
      <w:rFonts w:ascii="Tahoma" w:eastAsia="Times New Roman" w:hAnsi="Tahoma"/>
      <w:sz w:val="16"/>
    </w:rPr>
  </w:style>
  <w:style w:type="character" w:customStyle="1" w:styleId="apple-converted-space">
    <w:name w:val="apple-converted-space"/>
    <w:basedOn w:val="DefaultParagraphFont"/>
    <w:rsid w:val="00D0066E"/>
  </w:style>
  <w:style w:type="character" w:customStyle="1" w:styleId="abscitationtitle">
    <w:name w:val="abs_citation_title"/>
    <w:basedOn w:val="DefaultParagraphFont"/>
    <w:rsid w:val="00D72508"/>
  </w:style>
  <w:style w:type="character" w:customStyle="1" w:styleId="absnonlinkmetadata">
    <w:name w:val="abs_nonlink_metadata"/>
    <w:basedOn w:val="DefaultParagraphFont"/>
    <w:rsid w:val="00D72508"/>
  </w:style>
  <w:style w:type="character" w:customStyle="1" w:styleId="absmetadatalabel">
    <w:name w:val="abs_metadata_label"/>
    <w:basedOn w:val="DefaultParagraphFont"/>
    <w:rsid w:val="00D72508"/>
  </w:style>
  <w:style w:type="character" w:customStyle="1" w:styleId="abshighlightterms">
    <w:name w:val="abs_highlight_terms"/>
    <w:basedOn w:val="DefaultParagraphFont"/>
    <w:rsid w:val="00D72508"/>
  </w:style>
  <w:style w:type="character" w:customStyle="1" w:styleId="geneontologybackground">
    <w:name w:val="geneontologybackground"/>
    <w:basedOn w:val="DefaultParagraphFont"/>
    <w:rsid w:val="00D72508"/>
  </w:style>
  <w:style w:type="character" w:customStyle="1" w:styleId="diseasebackground">
    <w:name w:val="diseasebackground"/>
    <w:basedOn w:val="DefaultParagraphFont"/>
    <w:rsid w:val="00D72508"/>
  </w:style>
  <w:style w:type="character" w:customStyle="1" w:styleId="proteinbackground">
    <w:name w:val="proteinbackground"/>
    <w:basedOn w:val="DefaultParagraphFont"/>
    <w:rsid w:val="00D72508"/>
  </w:style>
  <w:style w:type="character" w:customStyle="1" w:styleId="speciesbackground">
    <w:name w:val="speciesbackground"/>
    <w:basedOn w:val="DefaultParagraphFont"/>
    <w:rsid w:val="00D72508"/>
  </w:style>
  <w:style w:type="character" w:customStyle="1" w:styleId="chemicalbackground">
    <w:name w:val="chemicalbackground"/>
    <w:basedOn w:val="DefaultParagraphFont"/>
    <w:rsid w:val="00D72508"/>
  </w:style>
  <w:style w:type="character" w:customStyle="1" w:styleId="disease">
    <w:name w:val="disease"/>
    <w:basedOn w:val="DefaultParagraphFont"/>
    <w:rsid w:val="00D72508"/>
  </w:style>
  <w:style w:type="character" w:customStyle="1" w:styleId="species">
    <w:name w:val="species"/>
    <w:basedOn w:val="DefaultParagraphFont"/>
    <w:rsid w:val="00D72508"/>
  </w:style>
  <w:style w:type="character" w:customStyle="1" w:styleId="protein">
    <w:name w:val="protein"/>
    <w:basedOn w:val="DefaultParagraphFont"/>
    <w:rsid w:val="00D72508"/>
  </w:style>
  <w:style w:type="character" w:customStyle="1" w:styleId="chemical">
    <w:name w:val="chemical"/>
    <w:basedOn w:val="DefaultParagraphFont"/>
    <w:rsid w:val="00D72508"/>
  </w:style>
  <w:style w:type="character" w:customStyle="1" w:styleId="geneontology">
    <w:name w:val="geneontology"/>
    <w:basedOn w:val="DefaultParagraphFont"/>
    <w:rsid w:val="00D72508"/>
  </w:style>
  <w:style w:type="paragraph" w:customStyle="1" w:styleId="AbstractText">
    <w:name w:val="Abstract Text"/>
    <w:basedOn w:val="Normal"/>
    <w:rsid w:val="002410D0"/>
    <w:pPr>
      <w:jc w:val="both"/>
    </w:pPr>
    <w:rPr>
      <w:sz w:val="20"/>
      <w:szCs w:val="20"/>
      <w:lang w:val="en-AU"/>
    </w:rPr>
  </w:style>
  <w:style w:type="paragraph" w:customStyle="1" w:styleId="Institution">
    <w:name w:val="Institution"/>
    <w:basedOn w:val="Normal"/>
    <w:rsid w:val="00B16D3C"/>
    <w:pPr>
      <w:tabs>
        <w:tab w:val="left" w:pos="1134"/>
        <w:tab w:val="right" w:pos="7938"/>
      </w:tabs>
    </w:pPr>
    <w:rPr>
      <w:sz w:val="20"/>
      <w:szCs w:val="20"/>
      <w:lang w:val="en-N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06DE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12195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2195E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semiHidden/>
    <w:rsid w:val="0012195E"/>
    <w:rPr>
      <w:rFonts w:eastAsia="Times New Roman"/>
      <w:szCs w:val="25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219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2195E"/>
    <w:rPr>
      <w:rFonts w:eastAsia="Times New Roman"/>
      <w:b/>
      <w:bCs/>
      <w:szCs w:val="25"/>
    </w:rPr>
  </w:style>
  <w:style w:type="character" w:styleId="PlaceholderText">
    <w:name w:val="Placeholder Text"/>
    <w:basedOn w:val="DefaultParagraphFont"/>
    <w:uiPriority w:val="99"/>
    <w:semiHidden/>
    <w:rsid w:val="00B11551"/>
    <w:rPr>
      <w:color w:val="808080"/>
    </w:rPr>
  </w:style>
  <w:style w:type="paragraph" w:styleId="ListParagraph">
    <w:name w:val="List Paragraph"/>
    <w:basedOn w:val="Normal"/>
    <w:uiPriority w:val="34"/>
    <w:qFormat/>
    <w:rsid w:val="004F1D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3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1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9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1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1580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6263">
          <w:marLeft w:val="0"/>
          <w:marRight w:val="0"/>
          <w:marTop w:val="0"/>
          <w:marBottom w:val="0"/>
          <w:divBdr>
            <w:top w:val="single" w:sz="6" w:space="12" w:color="97A5B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3016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83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31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9099285">
              <w:marLeft w:val="225"/>
              <w:marRight w:val="225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9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865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12" w:space="0" w:color="FFFFFF"/>
                        <w:bottom w:val="single" w:sz="12" w:space="0" w:color="FFFFFF"/>
                        <w:right w:val="single" w:sz="12" w:space="0" w:color="FFFFFF"/>
                      </w:divBdr>
                    </w:div>
                  </w:divsChild>
                </w:div>
              </w:divsChild>
            </w:div>
          </w:divsChild>
        </w:div>
      </w:divsChild>
    </w:div>
    <w:div w:id="9428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0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C6745FB381073D43A225C09E4846A816" ma:contentTypeVersion="10" ma:contentTypeDescription="สร้างเอกสารใหม่" ma:contentTypeScope="" ma:versionID="7144dbe01c2c22a099c7f2743e9b80c6">
  <xsd:schema xmlns:xsd="http://www.w3.org/2001/XMLSchema" xmlns:xs="http://www.w3.org/2001/XMLSchema" xmlns:p="http://schemas.microsoft.com/office/2006/metadata/properties" xmlns:ns2="7f7f603f-0ed5-4dbc-827f-b014c6c05aab" targetNamespace="http://schemas.microsoft.com/office/2006/metadata/properties" ma:root="true" ma:fieldsID="edc456092d0c1353fe911c0667bc1636" ns2:_="">
    <xsd:import namespace="7f7f603f-0ed5-4dbc-827f-b014c6c05a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7f603f-0ed5-4dbc-827f-b014c6c05a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EC62D2-1A9F-4667-A481-8AC8DC0E58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2B34BAA-3C9B-4D08-B42B-E5116EACFF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20591A-4B3D-434A-BB44-848B8BBC4A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7f603f-0ed5-4dbc-827f-b014c6c05a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1114</Words>
  <Characters>6355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Professor Emmanuel Tsesmelis</vt:lpstr>
      <vt:lpstr>Professor Emmanuel Tsesmelis</vt:lpstr>
    </vt:vector>
  </TitlesOfParts>
  <Company>Kasetsart University</Company>
  <LinksUpToDate>false</LinksUpToDate>
  <CharactersWithSpaces>7455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Professor Emmanuel Tsesmelis</dc:title>
  <dc:subject/>
  <dc:creator>dmc</dc:creator>
  <cp:keywords/>
  <cp:lastModifiedBy>ไชยยันต์  ไชยยะ</cp:lastModifiedBy>
  <cp:revision>10</cp:revision>
  <cp:lastPrinted>2021-09-12T07:47:00Z</cp:lastPrinted>
  <dcterms:created xsi:type="dcterms:W3CDTF">2023-09-01T08:13:00Z</dcterms:created>
  <dcterms:modified xsi:type="dcterms:W3CDTF">2023-09-26T08:24:00Z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0x010100C6745FB381073D43A225C09E4846A816</vt:lpwstr>
  </property>
</Properties>
</file>